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10173" w14:textId="77777777" w:rsidR="008108F0" w:rsidRPr="00E24846" w:rsidRDefault="008108F0" w:rsidP="000A6207">
      <w:pPr>
        <w:tabs>
          <w:tab w:val="left" w:pos="0"/>
          <w:tab w:val="left" w:pos="142"/>
        </w:tabs>
        <w:spacing w:after="0" w:line="240" w:lineRule="auto"/>
        <w:jc w:val="center"/>
        <w:rPr>
          <w:rFonts w:ascii="Times New Roman" w:eastAsia="Times New Roman" w:hAnsi="Times New Roman"/>
          <w:b/>
          <w:bCs/>
          <w:lang w:eastAsia="ru-RU"/>
        </w:rPr>
        <w:sectPr w:rsidR="008108F0" w:rsidRPr="00E24846" w:rsidSect="008108F0">
          <w:pgSz w:w="11906" w:h="16838" w:code="9"/>
          <w:pgMar w:top="652" w:right="1134" w:bottom="1134" w:left="1418" w:header="680" w:footer="0" w:gutter="0"/>
          <w:cols w:space="708"/>
          <w:docGrid w:linePitch="360"/>
        </w:sectPr>
      </w:pPr>
    </w:p>
    <w:p w14:paraId="47B2B358" w14:textId="1EC739CD" w:rsidR="00174854" w:rsidRPr="00E24846" w:rsidRDefault="00174854" w:rsidP="000A6207">
      <w:pPr>
        <w:tabs>
          <w:tab w:val="left" w:pos="0"/>
          <w:tab w:val="left" w:pos="142"/>
        </w:tabs>
        <w:spacing w:after="0" w:line="240" w:lineRule="auto"/>
        <w:jc w:val="center"/>
        <w:rPr>
          <w:rFonts w:ascii="Times New Roman" w:eastAsia="Times New Roman" w:hAnsi="Times New Roman"/>
          <w:b/>
          <w:bCs/>
          <w:lang w:eastAsia="ru-RU"/>
        </w:rPr>
      </w:pPr>
      <w:proofErr w:type="spellStart"/>
      <w:r w:rsidRPr="00E24846">
        <w:rPr>
          <w:rFonts w:ascii="Times New Roman" w:eastAsia="Times New Roman" w:hAnsi="Times New Roman"/>
          <w:b/>
          <w:bCs/>
          <w:lang w:eastAsia="ru-RU"/>
        </w:rPr>
        <w:t>Сублицензионный</w:t>
      </w:r>
      <w:proofErr w:type="spellEnd"/>
      <w:r w:rsidRPr="00E24846">
        <w:rPr>
          <w:rFonts w:ascii="Times New Roman" w:eastAsia="Times New Roman" w:hAnsi="Times New Roman"/>
          <w:b/>
          <w:bCs/>
          <w:lang w:eastAsia="ru-RU"/>
        </w:rPr>
        <w:t xml:space="preserve"> договор № </w:t>
      </w:r>
      <w:bookmarkStart w:id="0" w:name="НомерДоговора"/>
      <w:bookmarkEnd w:id="0"/>
      <w:r w:rsidR="00C05B0D" w:rsidRPr="00E24846">
        <w:rPr>
          <w:rFonts w:ascii="Times New Roman" w:eastAsia="Times New Roman" w:hAnsi="Times New Roman"/>
          <w:b/>
          <w:bCs/>
          <w:lang w:eastAsia="ru-RU"/>
        </w:rPr>
        <w:t>_________</w:t>
      </w:r>
    </w:p>
    <w:p w14:paraId="5C011E40" w14:textId="2FA887F4" w:rsidR="002B5203" w:rsidRPr="00E24846" w:rsidRDefault="002B5203" w:rsidP="000A6207">
      <w:pPr>
        <w:tabs>
          <w:tab w:val="left" w:pos="0"/>
          <w:tab w:val="left" w:pos="142"/>
        </w:tabs>
        <w:spacing w:after="0" w:line="240" w:lineRule="auto"/>
        <w:jc w:val="center"/>
        <w:rPr>
          <w:rFonts w:ascii="Times New Roman" w:eastAsia="Times New Roman" w:hAnsi="Times New Roman"/>
          <w:b/>
          <w:bCs/>
          <w:lang w:eastAsia="ru-RU"/>
        </w:rPr>
      </w:pPr>
      <w:r w:rsidRPr="00E24846">
        <w:rPr>
          <w:rFonts w:ascii="Times New Roman" w:eastAsia="Times New Roman" w:hAnsi="Times New Roman"/>
          <w:b/>
          <w:bCs/>
          <w:lang w:eastAsia="ru-RU"/>
        </w:rPr>
        <w:t>предоставление на условиях простой (неисключительной) лицензии права на использование программ для электронно-вычислительных машин (ЭВМ)</w:t>
      </w:r>
    </w:p>
    <w:tbl>
      <w:tblPr>
        <w:tblW w:w="10065" w:type="dxa"/>
        <w:tblLook w:val="04A0" w:firstRow="1" w:lastRow="0" w:firstColumn="1" w:lastColumn="0" w:noHBand="0" w:noVBand="1"/>
      </w:tblPr>
      <w:tblGrid>
        <w:gridCol w:w="4785"/>
        <w:gridCol w:w="5280"/>
      </w:tblGrid>
      <w:tr w:rsidR="00174854" w:rsidRPr="00E24846" w14:paraId="243ABD66" w14:textId="77777777" w:rsidTr="00C05B0D">
        <w:tc>
          <w:tcPr>
            <w:tcW w:w="4785" w:type="dxa"/>
          </w:tcPr>
          <w:p w14:paraId="2D972351" w14:textId="47900D43" w:rsidR="00174854" w:rsidRPr="00E24846" w:rsidRDefault="00174854" w:rsidP="000A6207">
            <w:pPr>
              <w:tabs>
                <w:tab w:val="left" w:pos="0"/>
                <w:tab w:val="left" w:pos="142"/>
              </w:tabs>
              <w:spacing w:after="0" w:line="240" w:lineRule="auto"/>
              <w:rPr>
                <w:rFonts w:ascii="Times New Roman" w:eastAsia="Times New Roman" w:hAnsi="Times New Roman"/>
                <w:b/>
                <w:bCs/>
                <w:lang w:val="en-US" w:eastAsia="ru-RU"/>
              </w:rPr>
            </w:pPr>
            <w:r w:rsidRPr="00E24846">
              <w:rPr>
                <w:rFonts w:ascii="Times New Roman" w:eastAsia="Times New Roman" w:hAnsi="Times New Roman"/>
                <w:b/>
                <w:bCs/>
                <w:lang w:eastAsia="ru-RU"/>
              </w:rPr>
              <w:t xml:space="preserve">г. </w:t>
            </w:r>
            <w:bookmarkStart w:id="1" w:name="НаименованиеГорода"/>
            <w:bookmarkEnd w:id="1"/>
            <w:r w:rsidR="00C05B0D" w:rsidRPr="00E24846">
              <w:rPr>
                <w:rFonts w:ascii="Times New Roman" w:eastAsia="Times New Roman" w:hAnsi="Times New Roman"/>
                <w:b/>
                <w:bCs/>
                <w:lang w:eastAsia="ru-RU"/>
              </w:rPr>
              <w:t>_______________</w:t>
            </w:r>
          </w:p>
        </w:tc>
        <w:tc>
          <w:tcPr>
            <w:tcW w:w="5280" w:type="dxa"/>
          </w:tcPr>
          <w:p w14:paraId="1A32A6EE" w14:textId="4BC83791" w:rsidR="00174854" w:rsidRPr="00E24846" w:rsidRDefault="00C05B0D" w:rsidP="000A6207">
            <w:pPr>
              <w:tabs>
                <w:tab w:val="left" w:pos="0"/>
                <w:tab w:val="left" w:pos="142"/>
              </w:tabs>
              <w:spacing w:after="0" w:line="240" w:lineRule="auto"/>
              <w:jc w:val="right"/>
              <w:rPr>
                <w:rFonts w:ascii="Times New Roman" w:eastAsia="Times New Roman" w:hAnsi="Times New Roman"/>
                <w:b/>
                <w:bCs/>
                <w:lang w:val="en-US" w:eastAsia="ru-RU"/>
              </w:rPr>
            </w:pPr>
            <w:bookmarkStart w:id="2" w:name="ДатаДоговора"/>
            <w:bookmarkEnd w:id="2"/>
            <w:r w:rsidRPr="00E24846">
              <w:rPr>
                <w:rFonts w:ascii="Times New Roman" w:eastAsia="Times New Roman" w:hAnsi="Times New Roman"/>
                <w:b/>
                <w:bCs/>
                <w:lang w:eastAsia="ru-RU"/>
              </w:rPr>
              <w:t>«____»</w:t>
            </w:r>
            <w:r w:rsidR="00736A05" w:rsidRPr="00E24846">
              <w:rPr>
                <w:rFonts w:ascii="Times New Roman" w:eastAsia="Times New Roman" w:hAnsi="Times New Roman"/>
                <w:b/>
                <w:bCs/>
                <w:lang w:val="en-US" w:eastAsia="ru-RU"/>
              </w:rPr>
              <w:t xml:space="preserve"> </w:t>
            </w:r>
            <w:r w:rsidRPr="00E24846">
              <w:rPr>
                <w:rFonts w:ascii="Times New Roman" w:eastAsia="Times New Roman" w:hAnsi="Times New Roman"/>
                <w:b/>
                <w:bCs/>
                <w:lang w:eastAsia="ru-RU"/>
              </w:rPr>
              <w:t>__________</w:t>
            </w:r>
            <w:r w:rsidR="00736A05" w:rsidRPr="00E24846">
              <w:rPr>
                <w:rFonts w:ascii="Times New Roman" w:eastAsia="Times New Roman" w:hAnsi="Times New Roman"/>
                <w:b/>
                <w:bCs/>
                <w:lang w:val="en-US" w:eastAsia="ru-RU"/>
              </w:rPr>
              <w:t xml:space="preserve"> 202</w:t>
            </w:r>
            <w:r w:rsidR="00FF5E75" w:rsidRPr="00E24846">
              <w:rPr>
                <w:rFonts w:ascii="Times New Roman" w:eastAsia="Times New Roman" w:hAnsi="Times New Roman"/>
                <w:b/>
                <w:bCs/>
                <w:lang w:eastAsia="ru-RU"/>
              </w:rPr>
              <w:t>3</w:t>
            </w:r>
            <w:r w:rsidR="00736A05" w:rsidRPr="00E24846">
              <w:rPr>
                <w:rFonts w:ascii="Times New Roman" w:eastAsia="Times New Roman" w:hAnsi="Times New Roman"/>
                <w:b/>
                <w:bCs/>
                <w:lang w:val="en-US" w:eastAsia="ru-RU"/>
              </w:rPr>
              <w:t xml:space="preserve"> г.</w:t>
            </w:r>
          </w:p>
        </w:tc>
      </w:tr>
    </w:tbl>
    <w:p w14:paraId="7C80A9B9" w14:textId="77777777" w:rsidR="00174854" w:rsidRPr="00E24846" w:rsidRDefault="00174854" w:rsidP="000A6207">
      <w:pPr>
        <w:tabs>
          <w:tab w:val="left" w:pos="0"/>
          <w:tab w:val="left" w:pos="142"/>
        </w:tabs>
        <w:spacing w:after="0" w:line="240" w:lineRule="auto"/>
        <w:jc w:val="both"/>
        <w:rPr>
          <w:rFonts w:ascii="Times New Roman" w:eastAsia="Times New Roman" w:hAnsi="Times New Roman"/>
          <w:b/>
          <w:bCs/>
          <w:lang w:val="en-US" w:eastAsia="ru-RU"/>
        </w:rPr>
      </w:pPr>
    </w:p>
    <w:p w14:paraId="6EFC1CD5" w14:textId="68F52DE9" w:rsidR="00E76640" w:rsidRPr="00E24846" w:rsidRDefault="00FF5E75" w:rsidP="000A6207">
      <w:pPr>
        <w:tabs>
          <w:tab w:val="left" w:pos="0"/>
          <w:tab w:val="left" w:pos="142"/>
        </w:tabs>
        <w:spacing w:after="60" w:line="240" w:lineRule="auto"/>
        <w:jc w:val="both"/>
        <w:rPr>
          <w:rFonts w:ascii="Times New Roman" w:eastAsia="Times New Roman" w:hAnsi="Times New Roman"/>
          <w:lang w:eastAsia="ru-RU"/>
        </w:rPr>
      </w:pPr>
      <w:bookmarkStart w:id="3" w:name="НаименованиеОрганизации"/>
      <w:bookmarkEnd w:id="3"/>
      <w:r w:rsidRPr="00E24846">
        <w:rPr>
          <w:rFonts w:ascii="Times New Roman" w:eastAsia="Times New Roman" w:hAnsi="Times New Roman"/>
          <w:lang w:eastAsia="ru-RU"/>
        </w:rPr>
        <w:t>_________________________________________________</w:t>
      </w:r>
      <w:r w:rsidR="00125317"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____________________________</w:t>
      </w:r>
      <w:r w:rsidR="00125317" w:rsidRPr="00E24846">
        <w:rPr>
          <w:rFonts w:ascii="Times New Roman" w:eastAsia="Times New Roman" w:hAnsi="Times New Roman"/>
          <w:lang w:eastAsia="ru-RU"/>
        </w:rPr>
        <w:t>)</w:t>
      </w:r>
      <w:r w:rsidR="00174854" w:rsidRPr="00E24846">
        <w:rPr>
          <w:rFonts w:ascii="Times New Roman" w:eastAsia="Times New Roman" w:hAnsi="Times New Roman"/>
          <w:lang w:eastAsia="ru-RU"/>
        </w:rPr>
        <w:t xml:space="preserve">, именуемое в дальнейшем Лицензиат, в лице </w:t>
      </w:r>
      <w:bookmarkStart w:id="4" w:name="ФИОРуководителяОрганизацииРП"/>
      <w:bookmarkEnd w:id="4"/>
      <w:r w:rsidRPr="00E24846">
        <w:rPr>
          <w:rFonts w:ascii="Times New Roman" w:eastAsia="Times New Roman" w:hAnsi="Times New Roman"/>
          <w:lang w:eastAsia="ru-RU"/>
        </w:rPr>
        <w:t>_____________________________</w:t>
      </w:r>
      <w:r w:rsidR="00174854" w:rsidRPr="00E24846">
        <w:rPr>
          <w:rFonts w:ascii="Times New Roman" w:eastAsia="Times New Roman" w:hAnsi="Times New Roman"/>
          <w:lang w:eastAsia="ru-RU"/>
        </w:rPr>
        <w:t xml:space="preserve">, действующего на основании </w:t>
      </w:r>
      <w:r w:rsidRPr="00E24846">
        <w:rPr>
          <w:rFonts w:ascii="Times New Roman" w:eastAsia="Times New Roman" w:hAnsi="Times New Roman"/>
          <w:lang w:eastAsia="ru-RU"/>
        </w:rPr>
        <w:t>______________________________</w:t>
      </w:r>
      <w:r w:rsidR="00174854" w:rsidRPr="00E24846">
        <w:rPr>
          <w:rFonts w:ascii="Times New Roman" w:eastAsia="Times New Roman" w:hAnsi="Times New Roman"/>
          <w:lang w:eastAsia="ru-RU"/>
        </w:rPr>
        <w:t>, с одной стороны, и</w:t>
      </w:r>
      <w:r w:rsidR="00513506" w:rsidRPr="00E24846">
        <w:rPr>
          <w:rFonts w:ascii="Times New Roman" w:eastAsia="Times New Roman" w:hAnsi="Times New Roman"/>
          <w:lang w:eastAsia="ru-RU"/>
        </w:rPr>
        <w:t xml:space="preserve"> </w:t>
      </w:r>
      <w:r w:rsidR="00BF0D53" w:rsidRPr="00E24846">
        <w:rPr>
          <w:rFonts w:ascii="Times New Roman" w:eastAsia="Times New Roman" w:hAnsi="Times New Roman"/>
          <w:lang w:eastAsia="ru-RU"/>
        </w:rPr>
        <w:t>Общество с ограниченной ответственностью «Торговый Дом «ЕвроСибЭнерго» (ООО «ТД «ЕвроСибЭнерго»)</w:t>
      </w:r>
      <w:r w:rsidR="00174854" w:rsidRPr="00E24846">
        <w:rPr>
          <w:rFonts w:ascii="Times New Roman" w:eastAsia="Times New Roman" w:hAnsi="Times New Roman"/>
          <w:lang w:eastAsia="ru-RU"/>
        </w:rPr>
        <w:t>, именуемое в дальнейшем Сублицензиат</w:t>
      </w:r>
      <w:bookmarkStart w:id="5" w:name="ФИОРуководителяЮрЛицо"/>
      <w:r w:rsidR="00513506" w:rsidRPr="00E24846">
        <w:rPr>
          <w:rFonts w:ascii="Times New Roman" w:eastAsia="Times New Roman" w:hAnsi="Times New Roman"/>
          <w:lang w:eastAsia="ru-RU"/>
        </w:rPr>
        <w:t xml:space="preserve">, </w:t>
      </w:r>
      <w:r w:rsidR="00174854" w:rsidRPr="00E24846">
        <w:rPr>
          <w:rFonts w:ascii="Times New Roman" w:eastAsia="Times New Roman" w:hAnsi="Times New Roman"/>
          <w:lang w:eastAsia="ru-RU"/>
        </w:rPr>
        <w:t xml:space="preserve">в лице </w:t>
      </w:r>
      <w:bookmarkStart w:id="6" w:name="ФИОРуководителяКонтрагентаРП"/>
      <w:bookmarkEnd w:id="6"/>
      <w:r w:rsidR="000A6207" w:rsidRPr="00E24846">
        <w:rPr>
          <w:rFonts w:ascii="Times New Roman" w:eastAsia="Times New Roman" w:hAnsi="Times New Roman"/>
          <w:lang w:eastAsia="ru-RU"/>
        </w:rPr>
        <w:t xml:space="preserve">заместителя генерального директора по экономике и финансам </w:t>
      </w:r>
      <w:r w:rsidRPr="00E24846">
        <w:rPr>
          <w:rFonts w:ascii="Times New Roman" w:eastAsia="Times New Roman" w:hAnsi="Times New Roman"/>
          <w:lang w:eastAsia="ru-RU"/>
        </w:rPr>
        <w:t>_________________________________</w:t>
      </w:r>
      <w:r w:rsidR="000A6207" w:rsidRPr="00E24846">
        <w:rPr>
          <w:rFonts w:ascii="Times New Roman" w:eastAsia="Times New Roman" w:hAnsi="Times New Roman"/>
          <w:lang w:eastAsia="ru-RU"/>
        </w:rPr>
        <w:t>, действующего на основании</w:t>
      </w:r>
      <w:r w:rsidRPr="00E24846">
        <w:rPr>
          <w:rFonts w:ascii="Times New Roman" w:eastAsia="Times New Roman" w:hAnsi="Times New Roman"/>
          <w:lang w:eastAsia="ru-RU"/>
        </w:rPr>
        <w:t xml:space="preserve"> _____________________</w:t>
      </w:r>
      <w:r w:rsidR="00174854" w:rsidRPr="00E24846">
        <w:rPr>
          <w:rFonts w:ascii="Times New Roman" w:eastAsia="Times New Roman" w:hAnsi="Times New Roman"/>
          <w:lang w:eastAsia="ru-RU"/>
        </w:rPr>
        <w:t xml:space="preserve">, </w:t>
      </w:r>
      <w:bookmarkEnd w:id="5"/>
      <w:r w:rsidR="00174854" w:rsidRPr="00E24846">
        <w:rPr>
          <w:rFonts w:ascii="Times New Roman" w:eastAsia="Times New Roman" w:hAnsi="Times New Roman"/>
          <w:lang w:eastAsia="ru-RU"/>
        </w:rPr>
        <w:t xml:space="preserve">с другой стороны, именуемые каждый в отдельности - «Сторона», а совместно именуемые «Стороны», заключили настоящий </w:t>
      </w:r>
      <w:proofErr w:type="spellStart"/>
      <w:r w:rsidR="00174854" w:rsidRPr="00E24846">
        <w:rPr>
          <w:rFonts w:ascii="Times New Roman" w:eastAsia="Times New Roman" w:hAnsi="Times New Roman"/>
          <w:lang w:eastAsia="ru-RU"/>
        </w:rPr>
        <w:t>Сублицензионный</w:t>
      </w:r>
      <w:proofErr w:type="spellEnd"/>
      <w:r w:rsidR="00174854" w:rsidRPr="00E24846">
        <w:rPr>
          <w:rFonts w:ascii="Times New Roman" w:eastAsia="Times New Roman" w:hAnsi="Times New Roman"/>
          <w:lang w:eastAsia="ru-RU"/>
        </w:rPr>
        <w:t xml:space="preserve"> договор</w:t>
      </w:r>
      <w:r w:rsidR="00B67D58" w:rsidRPr="00E24846">
        <w:rPr>
          <w:rFonts w:ascii="Times New Roman" w:eastAsia="Times New Roman" w:hAnsi="Times New Roman"/>
          <w:lang w:eastAsia="ru-RU"/>
        </w:rPr>
        <w:t xml:space="preserve"> (далее по тексту – «Договор») </w:t>
      </w:r>
      <w:r w:rsidR="00174854" w:rsidRPr="00E24846">
        <w:rPr>
          <w:rFonts w:ascii="Times New Roman" w:eastAsia="Times New Roman" w:hAnsi="Times New Roman"/>
          <w:lang w:eastAsia="ru-RU"/>
        </w:rPr>
        <w:t xml:space="preserve"> о нижеследующем:</w:t>
      </w:r>
    </w:p>
    <w:p w14:paraId="57BE6491" w14:textId="77777777" w:rsidR="004D3365" w:rsidRPr="00E24846" w:rsidRDefault="004D3365" w:rsidP="000A6207">
      <w:pPr>
        <w:tabs>
          <w:tab w:val="left" w:pos="0"/>
          <w:tab w:val="left" w:pos="142"/>
        </w:tabs>
        <w:spacing w:after="60" w:line="240" w:lineRule="auto"/>
        <w:jc w:val="both"/>
        <w:rPr>
          <w:rFonts w:ascii="Times New Roman" w:eastAsia="Times New Roman" w:hAnsi="Times New Roman"/>
          <w:lang w:eastAsia="ru-RU"/>
        </w:rPr>
      </w:pPr>
    </w:p>
    <w:p w14:paraId="02FB6CB4" w14:textId="77777777" w:rsidR="00ED3734" w:rsidRPr="00E24846" w:rsidRDefault="00ED3734"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Предмет договора</w:t>
      </w:r>
    </w:p>
    <w:p w14:paraId="6FB2C0F7" w14:textId="108C090A" w:rsidR="00FF1C52" w:rsidRPr="00E24846" w:rsidRDefault="00FF1C52" w:rsidP="000A6207">
      <w:pPr>
        <w:numPr>
          <w:ilvl w:val="1"/>
          <w:numId w:val="32"/>
        </w:numPr>
        <w:tabs>
          <w:tab w:val="left" w:pos="0"/>
          <w:tab w:val="left" w:pos="142"/>
          <w:tab w:val="left" w:pos="851"/>
          <w:tab w:val="left" w:pos="1080"/>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По настоящему Договору Лицензиат обязуется предоставить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 xml:space="preserve"> на условиях простой (неисключительной) лицензии права на использование программ для </w:t>
      </w:r>
      <w:r w:rsidR="00BC617E" w:rsidRPr="00E24846">
        <w:rPr>
          <w:rFonts w:ascii="Times New Roman" w:eastAsia="Times New Roman" w:hAnsi="Times New Roman"/>
          <w:lang w:eastAsia="ru-RU"/>
        </w:rPr>
        <w:t>ЭВМ</w:t>
      </w:r>
      <w:r w:rsidRPr="00E24846">
        <w:rPr>
          <w:rFonts w:ascii="Times New Roman" w:eastAsia="Times New Roman" w:hAnsi="Times New Roman"/>
          <w:lang w:eastAsia="ru-RU"/>
        </w:rPr>
        <w:t xml:space="preserve"> в предела</w:t>
      </w:r>
      <w:r w:rsidR="00ED3734" w:rsidRPr="00E24846">
        <w:rPr>
          <w:rFonts w:ascii="Times New Roman" w:eastAsia="Times New Roman" w:hAnsi="Times New Roman"/>
          <w:lang w:eastAsia="ru-RU"/>
        </w:rPr>
        <w:t>х и способами, указанными в п. 2</w:t>
      </w:r>
      <w:r w:rsidR="00CC6F4E" w:rsidRPr="00E24846">
        <w:rPr>
          <w:rFonts w:ascii="Times New Roman" w:eastAsia="Times New Roman" w:hAnsi="Times New Roman"/>
          <w:lang w:eastAsia="ru-RU"/>
        </w:rPr>
        <w:t>.</w:t>
      </w:r>
      <w:r w:rsidR="009D79AE">
        <w:rPr>
          <w:rFonts w:ascii="Times New Roman" w:eastAsia="Times New Roman" w:hAnsi="Times New Roman"/>
          <w:lang w:eastAsia="ru-RU"/>
        </w:rPr>
        <w:t>4</w:t>
      </w:r>
      <w:r w:rsidRPr="00E24846">
        <w:rPr>
          <w:rFonts w:ascii="Times New Roman" w:eastAsia="Times New Roman" w:hAnsi="Times New Roman"/>
          <w:lang w:eastAsia="ru-RU"/>
        </w:rPr>
        <w:t xml:space="preserve"> настоящего Договора. Наименование</w:t>
      </w:r>
      <w:r w:rsidR="00B67D58" w:rsidRPr="00E24846">
        <w:rPr>
          <w:rFonts w:ascii="Times New Roman" w:eastAsia="Times New Roman" w:hAnsi="Times New Roman"/>
          <w:lang w:eastAsia="ru-RU"/>
        </w:rPr>
        <w:t xml:space="preserve"> и количество программ для ЭВМ</w:t>
      </w:r>
      <w:r w:rsidRPr="00E24846">
        <w:rPr>
          <w:rFonts w:ascii="Times New Roman" w:eastAsia="Times New Roman" w:hAnsi="Times New Roman"/>
          <w:lang w:eastAsia="ru-RU"/>
        </w:rPr>
        <w:t xml:space="preserve">, права на использование которых предоставляются Лицензиатом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 xml:space="preserve">, указываются в </w:t>
      </w:r>
      <w:r w:rsidR="00C870A2" w:rsidRPr="00E24846">
        <w:rPr>
          <w:rFonts w:ascii="Times New Roman" w:eastAsia="Times New Roman" w:hAnsi="Times New Roman"/>
          <w:lang w:eastAsia="ru-RU"/>
        </w:rPr>
        <w:t xml:space="preserve">соответствующей </w:t>
      </w:r>
      <w:r w:rsidR="00D47140" w:rsidRPr="00E24846">
        <w:rPr>
          <w:rFonts w:ascii="Times New Roman" w:eastAsia="Times New Roman" w:hAnsi="Times New Roman"/>
          <w:lang w:eastAsia="ru-RU"/>
        </w:rPr>
        <w:t>Спецификации</w:t>
      </w:r>
      <w:r w:rsidRPr="00E24846">
        <w:rPr>
          <w:rFonts w:ascii="Times New Roman" w:eastAsia="Times New Roman" w:hAnsi="Times New Roman"/>
          <w:lang w:eastAsia="ru-RU"/>
        </w:rPr>
        <w:t xml:space="preserve"> </w:t>
      </w:r>
      <w:r w:rsidR="002F00D0">
        <w:rPr>
          <w:rFonts w:ascii="Times New Roman" w:eastAsia="Times New Roman" w:hAnsi="Times New Roman"/>
          <w:lang w:eastAsia="ru-RU"/>
        </w:rPr>
        <w:t>(Приложение №1) и в Заявках (Приложение №2) к настоящему договору</w:t>
      </w:r>
      <w:r w:rsidRPr="00E24846">
        <w:rPr>
          <w:rFonts w:ascii="Times New Roman" w:eastAsia="Times New Roman" w:hAnsi="Times New Roman"/>
          <w:lang w:eastAsia="ru-RU"/>
        </w:rPr>
        <w:t xml:space="preserve">, а также в </w:t>
      </w:r>
      <w:r w:rsidR="00BB6088" w:rsidRPr="00E24846">
        <w:rPr>
          <w:rFonts w:ascii="Times New Roman" w:eastAsia="Times New Roman" w:hAnsi="Times New Roman"/>
          <w:lang w:eastAsia="ru-RU"/>
        </w:rPr>
        <w:t>универсальном передаточном документе</w:t>
      </w:r>
      <w:r w:rsidRPr="00E24846">
        <w:rPr>
          <w:rFonts w:ascii="Times New Roman" w:eastAsia="Times New Roman" w:hAnsi="Times New Roman"/>
          <w:lang w:eastAsia="ru-RU"/>
        </w:rPr>
        <w:t>, подписываем</w:t>
      </w:r>
      <w:r w:rsidR="00BB6088" w:rsidRPr="00E24846">
        <w:rPr>
          <w:rFonts w:ascii="Times New Roman" w:eastAsia="Times New Roman" w:hAnsi="Times New Roman"/>
          <w:lang w:eastAsia="ru-RU"/>
        </w:rPr>
        <w:t>ом</w:t>
      </w:r>
      <w:r w:rsidRPr="00E24846">
        <w:rPr>
          <w:rFonts w:ascii="Times New Roman" w:eastAsia="Times New Roman" w:hAnsi="Times New Roman"/>
          <w:lang w:eastAsia="ru-RU"/>
        </w:rPr>
        <w:t xml:space="preserve"> Сторонами в установленном настоящим договором порядке.</w:t>
      </w:r>
    </w:p>
    <w:p w14:paraId="37A1BA1E" w14:textId="651313A3" w:rsidR="00FF1C52" w:rsidRPr="00E24846" w:rsidRDefault="00FF1C5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Право на использование прогр</w:t>
      </w:r>
      <w:r w:rsidR="00B67D58" w:rsidRPr="00E24846">
        <w:rPr>
          <w:rFonts w:ascii="Times New Roman" w:eastAsia="Times New Roman" w:hAnsi="Times New Roman"/>
          <w:lang w:eastAsia="ru-RU"/>
        </w:rPr>
        <w:t>аммы для ЭВМ</w:t>
      </w:r>
      <w:r w:rsidRPr="00E24846">
        <w:rPr>
          <w:rFonts w:ascii="Times New Roman" w:eastAsia="Times New Roman" w:hAnsi="Times New Roman"/>
          <w:lang w:eastAsia="ru-RU"/>
        </w:rPr>
        <w:t xml:space="preserve">, предоставляемое </w:t>
      </w:r>
      <w:r w:rsidR="00513506" w:rsidRPr="00E24846">
        <w:rPr>
          <w:rFonts w:ascii="Times New Roman" w:eastAsia="Times New Roman" w:hAnsi="Times New Roman"/>
          <w:lang w:eastAsia="ru-RU"/>
        </w:rPr>
        <w:t xml:space="preserve">Сублицензиату </w:t>
      </w:r>
      <w:r w:rsidRPr="00E24846">
        <w:rPr>
          <w:rFonts w:ascii="Times New Roman" w:eastAsia="Times New Roman" w:hAnsi="Times New Roman"/>
          <w:lang w:eastAsia="ru-RU"/>
        </w:rPr>
        <w:t>в соответствии с настоящим Договором, включает в себя право на воспроизведение и использование программы для ЭВМ в соответствии с их функциональным назначением, ограниченное правом инсталляции, копирования и запуска программы для ЭВМ.</w:t>
      </w:r>
    </w:p>
    <w:p w14:paraId="526DEA70" w14:textId="0D8E1827" w:rsidR="007E7A4F" w:rsidRPr="00E24846" w:rsidRDefault="00513506"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bookmarkStart w:id="7" w:name="_Hlk118823846"/>
      <w:bookmarkStart w:id="8" w:name="_Hlk118823766"/>
      <w:r w:rsidRPr="00E24846">
        <w:rPr>
          <w:rFonts w:ascii="Times New Roman" w:eastAsia="Times New Roman" w:hAnsi="Times New Roman"/>
          <w:lang w:eastAsia="ru-RU"/>
        </w:rPr>
        <w:t>Сублицензиат</w:t>
      </w:r>
      <w:r w:rsidR="007E7A4F" w:rsidRPr="00E24846">
        <w:rPr>
          <w:rFonts w:ascii="Times New Roman" w:eastAsia="Times New Roman" w:hAnsi="Times New Roman"/>
          <w:lang w:eastAsia="ru-RU"/>
        </w:rPr>
        <w:t xml:space="preserve"> </w:t>
      </w:r>
      <w:r w:rsidR="00094528" w:rsidRPr="00E24846">
        <w:rPr>
          <w:rFonts w:ascii="Times New Roman" w:eastAsia="Times New Roman" w:hAnsi="Times New Roman"/>
          <w:lang w:eastAsia="ru-RU"/>
        </w:rPr>
        <w:t>в</w:t>
      </w:r>
      <w:r w:rsidR="007E7A4F" w:rsidRPr="00E24846">
        <w:rPr>
          <w:rFonts w:ascii="Times New Roman" w:eastAsia="Times New Roman" w:hAnsi="Times New Roman"/>
          <w:lang w:eastAsia="ru-RU"/>
        </w:rPr>
        <w:t xml:space="preserve">праве передавать права на использование программ для ЭВМ, предоставляемые по настоящему Договору, </w:t>
      </w:r>
      <w:r w:rsidR="00094528" w:rsidRPr="00E24846">
        <w:rPr>
          <w:rFonts w:ascii="Times New Roman" w:eastAsia="Times New Roman" w:hAnsi="Times New Roman"/>
          <w:lang w:eastAsia="ru-RU"/>
        </w:rPr>
        <w:t>юридическим лицам, перечень которых согла</w:t>
      </w:r>
      <w:r w:rsidR="00BB6088" w:rsidRPr="00E24846">
        <w:rPr>
          <w:rFonts w:ascii="Times New Roman" w:eastAsia="Times New Roman" w:hAnsi="Times New Roman"/>
          <w:lang w:eastAsia="ru-RU"/>
        </w:rPr>
        <w:t>сован Сторонами в Приложении №3</w:t>
      </w:r>
      <w:r w:rsidR="00094528" w:rsidRPr="00E24846">
        <w:rPr>
          <w:rFonts w:ascii="Times New Roman" w:eastAsia="Times New Roman" w:hAnsi="Times New Roman"/>
          <w:lang w:eastAsia="ru-RU"/>
        </w:rPr>
        <w:t xml:space="preserve"> к настоящему Договору</w:t>
      </w:r>
      <w:r w:rsidR="00B7472F" w:rsidRPr="00E24846">
        <w:rPr>
          <w:rFonts w:ascii="Times New Roman" w:eastAsia="Times New Roman" w:hAnsi="Times New Roman"/>
          <w:lang w:eastAsia="ru-RU"/>
        </w:rPr>
        <w:t xml:space="preserve">. </w:t>
      </w:r>
      <w:r w:rsidR="003C0098" w:rsidRPr="00E24846">
        <w:rPr>
          <w:rFonts w:ascii="Times New Roman" w:eastAsia="Times New Roman" w:hAnsi="Times New Roman"/>
          <w:lang w:eastAsia="ru-RU"/>
        </w:rPr>
        <w:t>Наименование и к</w:t>
      </w:r>
      <w:r w:rsidR="00B7472F" w:rsidRPr="00E24846">
        <w:rPr>
          <w:rFonts w:ascii="Times New Roman" w:eastAsia="Times New Roman" w:hAnsi="Times New Roman"/>
          <w:lang w:eastAsia="ru-RU"/>
        </w:rPr>
        <w:t>оличество распределяемых программ для ЭВМ Сублицензиатом</w:t>
      </w:r>
      <w:r w:rsidR="00BA160B" w:rsidRPr="00E24846">
        <w:rPr>
          <w:rFonts w:ascii="Times New Roman" w:eastAsia="Times New Roman" w:hAnsi="Times New Roman"/>
          <w:lang w:eastAsia="ru-RU"/>
        </w:rPr>
        <w:t xml:space="preserve"> </w:t>
      </w:r>
      <w:r w:rsidR="0018704D" w:rsidRPr="00E24846">
        <w:rPr>
          <w:rFonts w:ascii="Times New Roman" w:eastAsia="Times New Roman" w:hAnsi="Times New Roman"/>
          <w:lang w:eastAsia="ru-RU"/>
        </w:rPr>
        <w:t>конкретным</w:t>
      </w:r>
      <w:r w:rsidR="00B7472F" w:rsidRPr="00E24846">
        <w:rPr>
          <w:rFonts w:ascii="Times New Roman" w:eastAsia="Times New Roman" w:hAnsi="Times New Roman"/>
          <w:lang w:eastAsia="ru-RU"/>
        </w:rPr>
        <w:t xml:space="preserve"> юридическим лицам, указанным в Приложении №3 </w:t>
      </w:r>
      <w:r w:rsidR="002F00D0">
        <w:rPr>
          <w:rFonts w:ascii="Times New Roman" w:eastAsia="Times New Roman" w:hAnsi="Times New Roman"/>
          <w:lang w:eastAsia="ru-RU"/>
        </w:rPr>
        <w:t>указываются в конкретной Заявке</w:t>
      </w:r>
      <w:r w:rsidR="00B7472F" w:rsidRPr="00E24846">
        <w:rPr>
          <w:rFonts w:ascii="Times New Roman" w:eastAsia="Times New Roman" w:hAnsi="Times New Roman"/>
          <w:lang w:eastAsia="ru-RU"/>
        </w:rPr>
        <w:t>.</w:t>
      </w:r>
      <w:bookmarkEnd w:id="7"/>
    </w:p>
    <w:bookmarkEnd w:id="8"/>
    <w:p w14:paraId="12D372B6" w14:textId="18F33AEC" w:rsidR="00805025" w:rsidRPr="002F00D0" w:rsidRDefault="00BB6088" w:rsidP="002F00D0">
      <w:pPr>
        <w:numPr>
          <w:ilvl w:val="1"/>
          <w:numId w:val="32"/>
        </w:numPr>
        <w:tabs>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Лица, указанные в Приложении №3</w:t>
      </w:r>
      <w:r w:rsidR="00805025" w:rsidRPr="00E24846">
        <w:rPr>
          <w:rFonts w:ascii="Times New Roman" w:eastAsia="Times New Roman" w:hAnsi="Times New Roman"/>
          <w:lang w:eastAsia="ru-RU"/>
        </w:rPr>
        <w:t xml:space="preserve"> к настоящему Договору</w:t>
      </w:r>
      <w:r w:rsidR="006D54C8" w:rsidRPr="00E24846">
        <w:rPr>
          <w:rFonts w:ascii="Times New Roman" w:eastAsia="Times New Roman" w:hAnsi="Times New Roman"/>
          <w:lang w:eastAsia="ru-RU"/>
        </w:rPr>
        <w:t xml:space="preserve"> и </w:t>
      </w:r>
      <w:r w:rsidR="00CE6444" w:rsidRPr="00E24846">
        <w:rPr>
          <w:rFonts w:ascii="Times New Roman" w:eastAsia="Times New Roman" w:hAnsi="Times New Roman"/>
          <w:lang w:eastAsia="ru-RU"/>
        </w:rPr>
        <w:t xml:space="preserve">соответствующей </w:t>
      </w:r>
      <w:r w:rsidR="00D47140" w:rsidRPr="00E24846">
        <w:rPr>
          <w:rFonts w:ascii="Times New Roman" w:eastAsia="Times New Roman" w:hAnsi="Times New Roman"/>
          <w:lang w:eastAsia="ru-RU"/>
        </w:rPr>
        <w:t>Спецификации</w:t>
      </w:r>
      <w:r w:rsidR="00805025" w:rsidRPr="00E24846">
        <w:rPr>
          <w:rFonts w:ascii="Times New Roman" w:eastAsia="Times New Roman" w:hAnsi="Times New Roman"/>
          <w:lang w:eastAsia="ru-RU"/>
        </w:rPr>
        <w:t xml:space="preserve">, </w:t>
      </w:r>
      <w:r w:rsidR="00805025" w:rsidRPr="002F00D0">
        <w:rPr>
          <w:rFonts w:ascii="Times New Roman" w:eastAsia="Times New Roman" w:hAnsi="Times New Roman"/>
          <w:lang w:eastAsia="ru-RU"/>
        </w:rPr>
        <w:t xml:space="preserve">являются Конечными пользователями программ для </w:t>
      </w:r>
      <w:r w:rsidR="00B67D58" w:rsidRPr="002F00D0">
        <w:rPr>
          <w:rFonts w:ascii="Times New Roman" w:eastAsia="Times New Roman" w:hAnsi="Times New Roman"/>
          <w:lang w:eastAsia="ru-RU"/>
        </w:rPr>
        <w:t>ЭВМ</w:t>
      </w:r>
      <w:r w:rsidR="00805025" w:rsidRPr="002F00D0">
        <w:rPr>
          <w:rFonts w:ascii="Times New Roman" w:eastAsia="Times New Roman" w:hAnsi="Times New Roman"/>
          <w:lang w:eastAsia="ru-RU"/>
        </w:rPr>
        <w:t>, передаваемых в рамках настоящего Договора</w:t>
      </w:r>
      <w:r w:rsidR="006D54C8" w:rsidRPr="002F00D0">
        <w:rPr>
          <w:rFonts w:ascii="Times New Roman" w:eastAsia="Times New Roman" w:hAnsi="Times New Roman"/>
          <w:lang w:eastAsia="ru-RU"/>
        </w:rPr>
        <w:t xml:space="preserve"> по </w:t>
      </w:r>
      <w:r w:rsidR="00CE6444" w:rsidRPr="002F00D0">
        <w:rPr>
          <w:rFonts w:ascii="Times New Roman" w:eastAsia="Times New Roman" w:hAnsi="Times New Roman"/>
          <w:lang w:eastAsia="ru-RU"/>
        </w:rPr>
        <w:t>указанной</w:t>
      </w:r>
      <w:r w:rsidR="006D54C8" w:rsidRPr="002F00D0">
        <w:rPr>
          <w:rFonts w:ascii="Times New Roman" w:eastAsia="Times New Roman" w:hAnsi="Times New Roman"/>
          <w:lang w:eastAsia="ru-RU"/>
        </w:rPr>
        <w:t xml:space="preserve"> </w:t>
      </w:r>
      <w:r w:rsidR="002F00D0" w:rsidRPr="002F00D0">
        <w:rPr>
          <w:rFonts w:ascii="Times New Roman" w:eastAsia="Times New Roman" w:hAnsi="Times New Roman"/>
          <w:lang w:eastAsia="ru-RU"/>
        </w:rPr>
        <w:t>Заявке</w:t>
      </w:r>
      <w:r w:rsidR="00CC6F4E" w:rsidRPr="002F00D0">
        <w:rPr>
          <w:rFonts w:ascii="Times New Roman" w:eastAsia="Times New Roman" w:hAnsi="Times New Roman"/>
          <w:lang w:eastAsia="ru-RU"/>
        </w:rPr>
        <w:t>.</w:t>
      </w:r>
    </w:p>
    <w:p w14:paraId="462821F0" w14:textId="7E988E71" w:rsidR="002F00D0" w:rsidRPr="002F00D0" w:rsidRDefault="002F00D0" w:rsidP="002F00D0">
      <w:pPr>
        <w:numPr>
          <w:ilvl w:val="1"/>
          <w:numId w:val="32"/>
        </w:numPr>
        <w:tabs>
          <w:tab w:val="left" w:pos="851"/>
        </w:tabs>
        <w:spacing w:after="60" w:line="240" w:lineRule="auto"/>
        <w:ind w:left="0" w:firstLine="0"/>
        <w:jc w:val="both"/>
        <w:rPr>
          <w:rFonts w:ascii="Times New Roman" w:eastAsia="Times New Roman" w:hAnsi="Times New Roman"/>
          <w:lang w:eastAsia="ru-RU"/>
        </w:rPr>
      </w:pPr>
      <w:r w:rsidRPr="002F00D0">
        <w:rPr>
          <w:rFonts w:ascii="Times New Roman" w:eastAsia="Times New Roman" w:hAnsi="Times New Roman"/>
          <w:lang w:eastAsia="ru-RU"/>
        </w:rPr>
        <w:t>Для целей настоящего Договора Конечным пользователем признается юридическое лицо, которое вправе использовать полученные от Сублицензиата неисключительные права на программы для ЭВМ и Базы данных исключительно для собственных нужд.</w:t>
      </w:r>
    </w:p>
    <w:p w14:paraId="0FF83E8D" w14:textId="3C19F058" w:rsidR="004178E7" w:rsidRPr="002B0093" w:rsidRDefault="004178E7"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hAnsi="Times New Roman"/>
        </w:rPr>
        <w:t xml:space="preserve">Сублицензиат настоящим гарантирует и подтверждает, что права на использование способом </w:t>
      </w:r>
      <w:r w:rsidR="008A23EF" w:rsidRPr="00E24846">
        <w:rPr>
          <w:rFonts w:ascii="Times New Roman" w:hAnsi="Times New Roman"/>
        </w:rPr>
        <w:t>воспроизведения, указанным в п.</w:t>
      </w:r>
      <w:r w:rsidR="001F71BA">
        <w:rPr>
          <w:rFonts w:ascii="Times New Roman" w:hAnsi="Times New Roman"/>
        </w:rPr>
        <w:t xml:space="preserve"> </w:t>
      </w:r>
      <w:r w:rsidR="00617AAF">
        <w:rPr>
          <w:rFonts w:ascii="Times New Roman" w:hAnsi="Times New Roman"/>
        </w:rPr>
        <w:t>1</w:t>
      </w:r>
      <w:r w:rsidRPr="00E24846">
        <w:rPr>
          <w:rFonts w:ascii="Times New Roman" w:hAnsi="Times New Roman"/>
        </w:rPr>
        <w:t xml:space="preserve">.2. настоящего Договора, будут передаваться только тем Конечным </w:t>
      </w:r>
      <w:r w:rsidRPr="002B0093">
        <w:rPr>
          <w:rFonts w:ascii="Times New Roman" w:hAnsi="Times New Roman"/>
        </w:rPr>
        <w:t>пользователям, которым известны условия и правил</w:t>
      </w:r>
      <w:r w:rsidR="00B67D58" w:rsidRPr="002B0093">
        <w:rPr>
          <w:rFonts w:ascii="Times New Roman" w:hAnsi="Times New Roman"/>
        </w:rPr>
        <w:t>а пользования программ для ЭВМ</w:t>
      </w:r>
      <w:r w:rsidRPr="002B0093">
        <w:rPr>
          <w:rFonts w:ascii="Times New Roman" w:hAnsi="Times New Roman"/>
        </w:rPr>
        <w:t>, и которые согласны с ними.</w:t>
      </w:r>
    </w:p>
    <w:p w14:paraId="5AA339FD" w14:textId="580D768D" w:rsidR="004D3365" w:rsidRPr="002B0093" w:rsidRDefault="00FF1C52" w:rsidP="00E24846">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2B0093">
        <w:rPr>
          <w:rFonts w:ascii="Times New Roman" w:eastAsia="Times New Roman" w:hAnsi="Times New Roman"/>
          <w:lang w:eastAsia="ru-RU"/>
        </w:rPr>
        <w:t xml:space="preserve">Настоящим Лицензиат подтверждает, что он действует в пределах прав и полномочий, предоставленных ему правообладателем программ для ЭВМ, и на момент предоставления (передачи) </w:t>
      </w:r>
      <w:r w:rsidR="000B3064" w:rsidRPr="002B0093">
        <w:rPr>
          <w:rFonts w:ascii="Times New Roman" w:eastAsia="Times New Roman" w:hAnsi="Times New Roman"/>
          <w:lang w:eastAsia="ru-RU"/>
        </w:rPr>
        <w:t>Конечному п</w:t>
      </w:r>
      <w:r w:rsidRPr="002B0093">
        <w:rPr>
          <w:rFonts w:ascii="Times New Roman" w:eastAsia="Times New Roman" w:hAnsi="Times New Roman"/>
          <w:lang w:eastAsia="ru-RU"/>
        </w:rPr>
        <w:t>ользователю прав на использование программ для ЭВМ обладает ими в необходимом объеме.</w:t>
      </w:r>
    </w:p>
    <w:p w14:paraId="2B26843C" w14:textId="4B06D125" w:rsidR="00FF1C52" w:rsidRPr="002B0093"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2B0093">
        <w:rPr>
          <w:rFonts w:ascii="Times New Roman" w:eastAsia="Times New Roman" w:hAnsi="Times New Roman"/>
          <w:b/>
          <w:bCs/>
          <w:lang w:eastAsia="ru-RU"/>
        </w:rPr>
        <w:t>Условия оплаты</w:t>
      </w:r>
    </w:p>
    <w:p w14:paraId="71D85F8A" w14:textId="7B477BE1" w:rsidR="00BE21FD" w:rsidRPr="002B0093" w:rsidRDefault="00BE21FD" w:rsidP="00BE21FD">
      <w:pPr>
        <w:pStyle w:val="ac"/>
        <w:numPr>
          <w:ilvl w:val="1"/>
          <w:numId w:val="32"/>
        </w:numPr>
        <w:spacing w:after="0"/>
        <w:ind w:left="0" w:firstLine="0"/>
        <w:jc w:val="both"/>
        <w:rPr>
          <w:rFonts w:ascii="Times New Roman" w:eastAsia="Times New Roman" w:hAnsi="Times New Roman"/>
          <w:lang w:eastAsia="ru-RU"/>
        </w:rPr>
      </w:pPr>
      <w:r w:rsidRPr="002B0093">
        <w:rPr>
          <w:rFonts w:ascii="Times New Roman" w:eastAsia="Times New Roman" w:hAnsi="Times New Roman"/>
          <w:lang w:eastAsia="ru-RU"/>
        </w:rPr>
        <w:t xml:space="preserve">Предельная стоимость предоставляемых по настоящему Договору прав использования программ для ЭВМ составляет </w:t>
      </w:r>
      <w:r w:rsidR="003C3BE3">
        <w:rPr>
          <w:rFonts w:ascii="Times New Roman" w:eastAsia="Times New Roman" w:hAnsi="Times New Roman"/>
          <w:highlight w:val="yellow"/>
          <w:lang w:eastAsia="ru-RU"/>
        </w:rPr>
        <w:t>_______</w:t>
      </w:r>
      <w:r w:rsidRPr="00005DC1">
        <w:rPr>
          <w:rFonts w:ascii="Times New Roman" w:eastAsia="Times New Roman" w:hAnsi="Times New Roman"/>
          <w:highlight w:val="yellow"/>
          <w:lang w:eastAsia="ru-RU"/>
        </w:rPr>
        <w:t xml:space="preserve"> (</w:t>
      </w:r>
      <w:r w:rsidR="003C3BE3">
        <w:rPr>
          <w:rFonts w:ascii="Times New Roman" w:eastAsia="Times New Roman" w:hAnsi="Times New Roman"/>
          <w:highlight w:val="yellow"/>
          <w:lang w:eastAsia="ru-RU"/>
        </w:rPr>
        <w:t>____________</w:t>
      </w:r>
      <w:r w:rsidR="00005DC1" w:rsidRPr="00005DC1">
        <w:rPr>
          <w:rFonts w:ascii="Times New Roman" w:eastAsia="Times New Roman" w:hAnsi="Times New Roman"/>
          <w:highlight w:val="yellow"/>
          <w:lang w:eastAsia="ru-RU"/>
        </w:rPr>
        <w:t>)</w:t>
      </w:r>
      <w:r w:rsidRPr="00005DC1">
        <w:rPr>
          <w:rFonts w:ascii="Times New Roman" w:eastAsia="Times New Roman" w:hAnsi="Times New Roman"/>
          <w:highlight w:val="yellow"/>
          <w:lang w:eastAsia="ru-RU"/>
        </w:rPr>
        <w:t xml:space="preserve"> рубл</w:t>
      </w:r>
      <w:r w:rsidR="00005DC1" w:rsidRPr="00005DC1">
        <w:rPr>
          <w:rFonts w:ascii="Times New Roman" w:eastAsia="Times New Roman" w:hAnsi="Times New Roman"/>
          <w:highlight w:val="yellow"/>
          <w:lang w:eastAsia="ru-RU"/>
        </w:rPr>
        <w:t>я</w:t>
      </w:r>
      <w:r w:rsidRPr="00005DC1">
        <w:rPr>
          <w:rFonts w:ascii="Times New Roman" w:eastAsia="Times New Roman" w:hAnsi="Times New Roman"/>
          <w:highlight w:val="yellow"/>
          <w:lang w:eastAsia="ru-RU"/>
        </w:rPr>
        <w:t xml:space="preserve"> </w:t>
      </w:r>
      <w:r w:rsidR="003C3BE3">
        <w:rPr>
          <w:rFonts w:ascii="Times New Roman" w:eastAsia="Times New Roman" w:hAnsi="Times New Roman"/>
          <w:highlight w:val="yellow"/>
          <w:lang w:eastAsia="ru-RU"/>
        </w:rPr>
        <w:t xml:space="preserve">___ </w:t>
      </w:r>
      <w:r w:rsidRPr="00005DC1">
        <w:rPr>
          <w:rFonts w:ascii="Times New Roman" w:eastAsia="Times New Roman" w:hAnsi="Times New Roman"/>
          <w:highlight w:val="yellow"/>
          <w:lang w:eastAsia="ru-RU"/>
        </w:rPr>
        <w:t>копе</w:t>
      </w:r>
      <w:r w:rsidR="00005DC1" w:rsidRPr="00005DC1">
        <w:rPr>
          <w:rFonts w:ascii="Times New Roman" w:eastAsia="Times New Roman" w:hAnsi="Times New Roman"/>
          <w:highlight w:val="yellow"/>
          <w:lang w:eastAsia="ru-RU"/>
        </w:rPr>
        <w:t>ек</w:t>
      </w:r>
      <w:r w:rsidRPr="002B0093">
        <w:rPr>
          <w:rFonts w:ascii="Times New Roman" w:eastAsia="Times New Roman" w:hAnsi="Times New Roman"/>
          <w:lang w:eastAsia="ru-RU"/>
        </w:rPr>
        <w:t>. Стоимость услуг увеличивается на сумму НДС по ставке, предусмотренной действующей редакцией Налогового кодекса Российской Федерации.</w:t>
      </w:r>
    </w:p>
    <w:p w14:paraId="58024407" w14:textId="2BE96367" w:rsidR="00BE21FD" w:rsidRPr="00BE21FD" w:rsidRDefault="00BE21FD" w:rsidP="00BE21FD">
      <w:pPr>
        <w:pStyle w:val="ac"/>
        <w:numPr>
          <w:ilvl w:val="1"/>
          <w:numId w:val="32"/>
        </w:numPr>
        <w:spacing w:after="0"/>
        <w:ind w:left="0" w:firstLine="0"/>
        <w:jc w:val="both"/>
        <w:rPr>
          <w:rFonts w:ascii="Times New Roman" w:eastAsia="Times New Roman" w:hAnsi="Times New Roman"/>
          <w:lang w:eastAsia="ru-RU"/>
        </w:rPr>
      </w:pPr>
      <w:r>
        <w:rPr>
          <w:rFonts w:ascii="Times New Roman" w:eastAsia="Times New Roman" w:hAnsi="Times New Roman"/>
          <w:lang w:eastAsia="ru-RU"/>
        </w:rPr>
        <w:t>С</w:t>
      </w:r>
      <w:r w:rsidRPr="00BE21FD">
        <w:rPr>
          <w:rFonts w:ascii="Times New Roman" w:eastAsia="Times New Roman" w:hAnsi="Times New Roman"/>
          <w:lang w:eastAsia="ru-RU"/>
        </w:rPr>
        <w:t xml:space="preserve">тоимость предоставляемых по настоящему Договору прав использования программ для ЭВМ определяется, исходя из </w:t>
      </w:r>
      <w:r>
        <w:rPr>
          <w:rFonts w:ascii="Times New Roman" w:eastAsia="Times New Roman" w:hAnsi="Times New Roman"/>
          <w:lang w:eastAsia="ru-RU"/>
        </w:rPr>
        <w:t xml:space="preserve">суммы всех подписанных спецификаций и дополнений к спецификации </w:t>
      </w:r>
      <w:r w:rsidRPr="00BE21FD">
        <w:rPr>
          <w:rFonts w:ascii="Times New Roman" w:eastAsia="Times New Roman" w:hAnsi="Times New Roman"/>
          <w:lang w:eastAsia="ru-RU"/>
        </w:rPr>
        <w:t xml:space="preserve">в соответствии с </w:t>
      </w:r>
      <w:r>
        <w:rPr>
          <w:rFonts w:ascii="Times New Roman" w:eastAsia="Times New Roman" w:hAnsi="Times New Roman"/>
          <w:lang w:eastAsia="ru-RU"/>
        </w:rPr>
        <w:t>Приложением №1</w:t>
      </w:r>
      <w:r w:rsidRPr="00BE21FD">
        <w:rPr>
          <w:rFonts w:ascii="Times New Roman" w:eastAsia="Times New Roman" w:hAnsi="Times New Roman"/>
          <w:lang w:eastAsia="ru-RU"/>
        </w:rPr>
        <w:t>.</w:t>
      </w:r>
    </w:p>
    <w:p w14:paraId="5C10A4D0" w14:textId="42DB4AFB" w:rsidR="00D47140" w:rsidRPr="00E24846" w:rsidRDefault="00FF1C52" w:rsidP="00BE21FD">
      <w:pPr>
        <w:numPr>
          <w:ilvl w:val="1"/>
          <w:numId w:val="32"/>
        </w:numPr>
        <w:tabs>
          <w:tab w:val="left" w:pos="0"/>
          <w:tab w:val="left" w:pos="142"/>
        </w:tabs>
        <w:spacing w:after="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lastRenderedPageBreak/>
        <w:t>За предоставляемые по настоящему Договору права</w:t>
      </w:r>
      <w:r w:rsidR="00CC6F4E" w:rsidRPr="00E24846">
        <w:rPr>
          <w:rFonts w:ascii="Times New Roman" w:eastAsia="Times New Roman" w:hAnsi="Times New Roman"/>
          <w:lang w:eastAsia="ru-RU"/>
        </w:rPr>
        <w:t xml:space="preserve"> использования программ для ЭВМ</w:t>
      </w:r>
      <w:r w:rsidRPr="00E24846">
        <w:rPr>
          <w:rFonts w:ascii="Times New Roman" w:eastAsia="Times New Roman" w:hAnsi="Times New Roman"/>
          <w:lang w:eastAsia="ru-RU"/>
        </w:rPr>
        <w:t xml:space="preserve"> </w:t>
      </w:r>
      <w:r w:rsidR="00835948" w:rsidRPr="00E24846">
        <w:rPr>
          <w:rFonts w:ascii="Times New Roman" w:eastAsia="Times New Roman" w:hAnsi="Times New Roman"/>
          <w:lang w:eastAsia="ru-RU"/>
        </w:rPr>
        <w:t>Сублицензиат</w:t>
      </w:r>
      <w:r w:rsidRPr="00E24846">
        <w:rPr>
          <w:rFonts w:ascii="Times New Roman" w:eastAsia="Times New Roman" w:hAnsi="Times New Roman"/>
          <w:lang w:eastAsia="ru-RU"/>
        </w:rPr>
        <w:t xml:space="preserve"> обязуется уплатить Лицензиату вознаграждение, размер которого определяется Лицензиатом и указывается в</w:t>
      </w:r>
      <w:r w:rsidR="00805025" w:rsidRPr="00E24846">
        <w:rPr>
          <w:rFonts w:ascii="Times New Roman" w:eastAsia="Times New Roman" w:hAnsi="Times New Roman"/>
          <w:lang w:eastAsia="ru-RU"/>
        </w:rPr>
        <w:t xml:space="preserve"> </w:t>
      </w:r>
      <w:r w:rsidR="00617AAF">
        <w:rPr>
          <w:rFonts w:ascii="Times New Roman" w:eastAsia="Times New Roman" w:hAnsi="Times New Roman"/>
          <w:lang w:eastAsia="ru-RU"/>
        </w:rPr>
        <w:t xml:space="preserve">каждой Заявке </w:t>
      </w:r>
      <w:r w:rsidR="00D47140" w:rsidRPr="00E24846">
        <w:rPr>
          <w:rFonts w:ascii="Times New Roman" w:eastAsia="Times New Roman" w:hAnsi="Times New Roman"/>
          <w:lang w:eastAsia="ru-RU"/>
        </w:rPr>
        <w:t>к настоящему Договору.</w:t>
      </w:r>
    </w:p>
    <w:p w14:paraId="2A8F6C5E" w14:textId="57159B58" w:rsidR="00B7472F" w:rsidRPr="00E24846" w:rsidRDefault="00D47140"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Вознаграждение за права использования программ для ЭВМ </w:t>
      </w:r>
      <w:r w:rsidR="00FF1C52" w:rsidRPr="00E24846">
        <w:rPr>
          <w:rFonts w:ascii="Times New Roman" w:eastAsia="Times New Roman" w:hAnsi="Times New Roman"/>
          <w:lang w:eastAsia="ru-RU"/>
        </w:rPr>
        <w:t>НДС не облагается на основании Гл.26.2 НК РФ.</w:t>
      </w:r>
      <w:r w:rsidR="00B7472F" w:rsidRPr="00E24846">
        <w:rPr>
          <w:rFonts w:ascii="Times New Roman" w:hAnsi="Times New Roman"/>
        </w:rPr>
        <w:t xml:space="preserve"> </w:t>
      </w:r>
      <w:r w:rsidR="00B7472F" w:rsidRPr="00E24846">
        <w:rPr>
          <w:rFonts w:ascii="Times New Roman" w:eastAsia="Times New Roman" w:hAnsi="Times New Roman"/>
          <w:lang w:eastAsia="ru-RU"/>
        </w:rPr>
        <w:t>В случае, если на момент предоставления права использования программы для ЭВМ по соответствующей Спецификации, такая программа будет исключена из Реестра, Стороны соглашаются изменить ранее согласованное вознаграждение в такой Спецификации и добавить к вознаграждению Лицензиата НДС по ставке, предусмотренной действующим законодательством Российской Федерации. В случае, если на момент предоставления права использования программы для ЭВМ по соответствующей Спецификации вознаграждение уже было оплачено Сублицензиатом, доплата должна быть произведена Сублицензиатом в течение 5 (пяти) рабочих дней с даты выставления Лицензиатом соответствующего счета.</w:t>
      </w:r>
    </w:p>
    <w:p w14:paraId="7FABCDF5" w14:textId="34A32A8D" w:rsidR="00FF1C52" w:rsidRPr="00E24846" w:rsidRDefault="00D47140"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Оплата </w:t>
      </w:r>
      <w:r w:rsidR="00B7472F" w:rsidRPr="00E24846">
        <w:rPr>
          <w:rFonts w:ascii="Times New Roman" w:eastAsia="Times New Roman" w:hAnsi="Times New Roman"/>
          <w:lang w:eastAsia="ru-RU"/>
        </w:rPr>
        <w:t>программ</w:t>
      </w:r>
      <w:r w:rsidR="00CA340D">
        <w:rPr>
          <w:rFonts w:ascii="Times New Roman" w:eastAsia="Times New Roman" w:hAnsi="Times New Roman"/>
          <w:lang w:eastAsia="ru-RU"/>
        </w:rPr>
        <w:t>ы</w:t>
      </w:r>
      <w:r w:rsidR="00B7472F" w:rsidRPr="00E24846">
        <w:rPr>
          <w:rFonts w:ascii="Times New Roman" w:eastAsia="Times New Roman" w:hAnsi="Times New Roman"/>
          <w:lang w:eastAsia="ru-RU"/>
        </w:rPr>
        <w:t xml:space="preserve"> для ЭВМ не включённых в Единый реестр российских программ для электронных вычислительных машин и баз данных </w:t>
      </w:r>
      <w:r w:rsidR="002F6099" w:rsidRPr="00E24846">
        <w:rPr>
          <w:rFonts w:ascii="Times New Roman" w:eastAsia="Times New Roman" w:hAnsi="Times New Roman"/>
          <w:lang w:eastAsia="ru-RU"/>
        </w:rPr>
        <w:t>облагается НДС по ставке согласно законодательства Российской Федерации.</w:t>
      </w:r>
    </w:p>
    <w:p w14:paraId="42E39C94" w14:textId="0054632D" w:rsidR="00AF6209" w:rsidRPr="00AF6209" w:rsidRDefault="00805025" w:rsidP="00AF6209">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Сублицензиат направляет на электронную почту Лицензиата </w:t>
      </w:r>
      <w:r w:rsidR="00617AAF">
        <w:rPr>
          <w:rFonts w:ascii="Times New Roman" w:eastAsia="Times New Roman" w:hAnsi="Times New Roman"/>
          <w:lang w:eastAsia="ru-RU"/>
        </w:rPr>
        <w:t>Заявку</w:t>
      </w:r>
      <w:r w:rsidRPr="00E24846">
        <w:rPr>
          <w:rFonts w:ascii="Times New Roman" w:eastAsia="Times New Roman" w:hAnsi="Times New Roman"/>
          <w:lang w:eastAsia="ru-RU"/>
        </w:rPr>
        <w:t xml:space="preserve">, которая должна содержать перечень и количество передаваемых прав </w:t>
      </w:r>
      <w:r w:rsidR="00B67D58" w:rsidRPr="00E24846">
        <w:rPr>
          <w:rFonts w:ascii="Times New Roman" w:eastAsia="Times New Roman" w:hAnsi="Times New Roman"/>
          <w:lang w:eastAsia="ru-RU"/>
        </w:rPr>
        <w:t>использования программ для ЭВМ</w:t>
      </w:r>
      <w:r w:rsidRPr="00E24846">
        <w:rPr>
          <w:rFonts w:ascii="Times New Roman" w:eastAsia="Times New Roman" w:hAnsi="Times New Roman"/>
          <w:lang w:eastAsia="ru-RU"/>
        </w:rPr>
        <w:t>, наименование и реквизиты Конечного пользователя</w:t>
      </w:r>
      <w:r w:rsidR="00B7472F"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дату, печать и подпись уполномоченного лица Сублицензиата.</w:t>
      </w:r>
    </w:p>
    <w:p w14:paraId="7D0919E0" w14:textId="4F1FF4CD" w:rsidR="00FF1C52" w:rsidRPr="00E24846" w:rsidRDefault="00FF1C52"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Уплата вознаграждения по настоящему Договору</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осуществляется </w:t>
      </w:r>
      <w:r w:rsidR="0095364F" w:rsidRPr="00E24846">
        <w:rPr>
          <w:rFonts w:ascii="Times New Roman" w:eastAsia="Times New Roman" w:hAnsi="Times New Roman"/>
          <w:lang w:eastAsia="ru-RU"/>
        </w:rPr>
        <w:t>Сублицензиатом</w:t>
      </w:r>
      <w:r w:rsidRPr="00E24846">
        <w:rPr>
          <w:rFonts w:ascii="Times New Roman" w:eastAsia="Times New Roman" w:hAnsi="Times New Roman"/>
          <w:lang w:eastAsia="ru-RU"/>
        </w:rPr>
        <w:t xml:space="preserve"> в течение </w:t>
      </w:r>
      <w:r w:rsidR="009E1B0E" w:rsidRPr="00E24846">
        <w:rPr>
          <w:rFonts w:ascii="Times New Roman" w:eastAsia="Times New Roman" w:hAnsi="Times New Roman"/>
          <w:lang w:eastAsia="ru-RU"/>
        </w:rPr>
        <w:t>7</w:t>
      </w:r>
      <w:r w:rsidRPr="00E24846">
        <w:rPr>
          <w:rFonts w:ascii="Times New Roman" w:eastAsia="Times New Roman" w:hAnsi="Times New Roman"/>
          <w:lang w:eastAsia="ru-RU"/>
        </w:rPr>
        <w:t xml:space="preserve"> (</w:t>
      </w:r>
      <w:r w:rsidR="009E1B0E" w:rsidRPr="00E24846">
        <w:rPr>
          <w:rFonts w:ascii="Times New Roman" w:eastAsia="Times New Roman" w:hAnsi="Times New Roman"/>
          <w:lang w:eastAsia="ru-RU"/>
        </w:rPr>
        <w:t>семи</w:t>
      </w:r>
      <w:r w:rsidRPr="00E24846">
        <w:rPr>
          <w:rFonts w:ascii="Times New Roman" w:eastAsia="Times New Roman" w:hAnsi="Times New Roman"/>
          <w:lang w:eastAsia="ru-RU"/>
        </w:rPr>
        <w:t xml:space="preserve">) </w:t>
      </w:r>
      <w:r w:rsidR="009E1B0E" w:rsidRPr="00E24846">
        <w:rPr>
          <w:rFonts w:ascii="Times New Roman" w:eastAsia="Times New Roman" w:hAnsi="Times New Roman"/>
          <w:lang w:eastAsia="ru-RU"/>
        </w:rPr>
        <w:t>рабочих</w:t>
      </w:r>
      <w:r w:rsidRPr="00E24846">
        <w:rPr>
          <w:rFonts w:ascii="Times New Roman" w:eastAsia="Times New Roman" w:hAnsi="Times New Roman"/>
          <w:lang w:eastAsia="ru-RU"/>
        </w:rPr>
        <w:t xml:space="preserve"> дней с момента получения счета на опла</w:t>
      </w:r>
      <w:r w:rsidR="002F6099" w:rsidRPr="00E24846">
        <w:rPr>
          <w:rFonts w:ascii="Times New Roman" w:eastAsia="Times New Roman" w:hAnsi="Times New Roman"/>
          <w:lang w:eastAsia="ru-RU"/>
        </w:rPr>
        <w:t>ту от Лицензиата.</w:t>
      </w:r>
    </w:p>
    <w:p w14:paraId="6132998A" w14:textId="4009CEB1" w:rsidR="00FF1C52" w:rsidRPr="00E24846" w:rsidRDefault="00CE1AAF"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Все платежи осуществляются в рублях РФ путем перечисления денежных средств на расчетный счет Лицензиата. Днем исполнения платежа считается день зачисления денежных средств на расчетный счет Лицензиата.</w:t>
      </w:r>
    </w:p>
    <w:p w14:paraId="6D392403" w14:textId="2178E345" w:rsidR="00C83F58" w:rsidRPr="00E24846" w:rsidRDefault="00C83F58"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Стороны пришли к соглашению о том, что положения ст.317.1. ГК РФ к правоотношениям сторон по настоящему Договору не применяются.</w:t>
      </w:r>
    </w:p>
    <w:p w14:paraId="35B39600" w14:textId="77777777" w:rsidR="00E901EA" w:rsidRPr="00E24846" w:rsidRDefault="00E901EA" w:rsidP="000A6207">
      <w:pPr>
        <w:tabs>
          <w:tab w:val="left" w:pos="0"/>
          <w:tab w:val="left" w:pos="142"/>
        </w:tabs>
        <w:spacing w:after="60" w:line="240" w:lineRule="auto"/>
        <w:jc w:val="both"/>
        <w:rPr>
          <w:rFonts w:ascii="Times New Roman" w:eastAsia="Times New Roman" w:hAnsi="Times New Roman"/>
          <w:lang w:eastAsia="ru-RU"/>
        </w:rPr>
      </w:pPr>
    </w:p>
    <w:p w14:paraId="442781F9" w14:textId="77777777" w:rsidR="00FF1C52" w:rsidRPr="00E24846" w:rsidRDefault="00FF1C52" w:rsidP="000A6207">
      <w:pPr>
        <w:keepNext/>
        <w:numPr>
          <w:ilvl w:val="0"/>
          <w:numId w:val="32"/>
        </w:numPr>
        <w:tabs>
          <w:tab w:val="left" w:pos="0"/>
          <w:tab w:val="left" w:pos="142"/>
          <w:tab w:val="left" w:pos="851"/>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Условия предоставления прав</w:t>
      </w:r>
    </w:p>
    <w:p w14:paraId="3AB2031A" w14:textId="731EB051" w:rsidR="00FF1C52" w:rsidRPr="00E24846" w:rsidRDefault="00FF1C5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Лицензиат обязан предоставить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 xml:space="preserve"> право на использование программы для ЭВМ</w:t>
      </w:r>
      <w:r w:rsidR="00EC3130" w:rsidRPr="00E24846">
        <w:rPr>
          <w:rFonts w:ascii="Times New Roman" w:eastAsia="Times New Roman" w:hAnsi="Times New Roman"/>
          <w:lang w:eastAsia="ru-RU"/>
        </w:rPr>
        <w:t xml:space="preserve"> </w:t>
      </w:r>
      <w:r w:rsidR="00617AAF" w:rsidRPr="00617AAF">
        <w:rPr>
          <w:rFonts w:ascii="Times New Roman" w:eastAsia="Times New Roman" w:hAnsi="Times New Roman"/>
          <w:lang w:eastAsia="ru-RU"/>
        </w:rPr>
        <w:t xml:space="preserve">в течение 10 (десяти) рабочих дней с момента </w:t>
      </w:r>
      <w:r w:rsidR="00507393">
        <w:rPr>
          <w:rFonts w:ascii="Times New Roman" w:eastAsia="Times New Roman" w:hAnsi="Times New Roman"/>
          <w:lang w:eastAsia="ru-RU"/>
        </w:rPr>
        <w:t>получения на электронную почту Заявки от Сублицензиата</w:t>
      </w:r>
      <w:r w:rsidR="00617AAF" w:rsidRPr="00617AAF">
        <w:rPr>
          <w:rFonts w:ascii="Times New Roman" w:eastAsia="Times New Roman" w:hAnsi="Times New Roman"/>
          <w:lang w:eastAsia="ru-RU"/>
        </w:rPr>
        <w:t>.</w:t>
      </w:r>
    </w:p>
    <w:p w14:paraId="7A1DE7CC" w14:textId="3996BB5D" w:rsidR="00C633B2" w:rsidRPr="00E24846" w:rsidRDefault="00C633B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Сублицензиат самостоятельно осуществляет дальнейшую переда</w:t>
      </w:r>
      <w:r w:rsidR="00123BC2" w:rsidRPr="00E24846">
        <w:rPr>
          <w:rFonts w:ascii="Times New Roman" w:eastAsia="Times New Roman" w:hAnsi="Times New Roman"/>
          <w:lang w:eastAsia="ru-RU"/>
        </w:rPr>
        <w:t xml:space="preserve">чу прав использования программ </w:t>
      </w:r>
      <w:r w:rsidRPr="00E24846">
        <w:rPr>
          <w:rFonts w:ascii="Times New Roman" w:eastAsia="Times New Roman" w:hAnsi="Times New Roman"/>
          <w:lang w:eastAsia="ru-RU"/>
        </w:rPr>
        <w:t>для ЭВМ Конечному пользова</w:t>
      </w:r>
      <w:r w:rsidR="00FA1F72" w:rsidRPr="00E24846">
        <w:rPr>
          <w:rFonts w:ascii="Times New Roman" w:eastAsia="Times New Roman" w:hAnsi="Times New Roman"/>
          <w:lang w:eastAsia="ru-RU"/>
        </w:rPr>
        <w:t>телю</w:t>
      </w:r>
      <w:r w:rsidR="00617AAF" w:rsidRPr="00617AAF">
        <w:rPr>
          <w:rFonts w:ascii="Times New Roman" w:eastAsia="Times New Roman" w:hAnsi="Times New Roman"/>
          <w:lang w:eastAsia="ru-RU"/>
        </w:rPr>
        <w:t xml:space="preserve"> </w:t>
      </w:r>
      <w:r w:rsidR="00617AAF" w:rsidRPr="00E24846">
        <w:rPr>
          <w:rFonts w:ascii="Times New Roman" w:eastAsia="Times New Roman" w:hAnsi="Times New Roman"/>
          <w:lang w:eastAsia="ru-RU"/>
        </w:rPr>
        <w:t>в порядке и на условиях изложенной в</w:t>
      </w:r>
      <w:r w:rsidR="00FA1F72" w:rsidRPr="00E24846">
        <w:rPr>
          <w:rFonts w:ascii="Times New Roman" w:eastAsia="Times New Roman" w:hAnsi="Times New Roman"/>
          <w:lang w:eastAsia="ru-RU"/>
        </w:rPr>
        <w:t xml:space="preserve"> соответствующей </w:t>
      </w:r>
      <w:r w:rsidR="00617AAF">
        <w:rPr>
          <w:rFonts w:ascii="Times New Roman" w:eastAsia="Times New Roman" w:hAnsi="Times New Roman"/>
          <w:lang w:eastAsia="ru-RU"/>
        </w:rPr>
        <w:t>Заявке</w:t>
      </w:r>
      <w:r w:rsidR="00FA1F72" w:rsidRPr="00E24846">
        <w:rPr>
          <w:rFonts w:ascii="Times New Roman" w:eastAsia="Times New Roman" w:hAnsi="Times New Roman"/>
          <w:lang w:eastAsia="ru-RU"/>
        </w:rPr>
        <w:t>.</w:t>
      </w:r>
    </w:p>
    <w:p w14:paraId="5A2DC786" w14:textId="44319ADD" w:rsidR="00FF1C52" w:rsidRPr="00E24846" w:rsidRDefault="00FF1C5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Порядок </w:t>
      </w:r>
      <w:bookmarkStart w:id="9" w:name="п3_2НеДилеры"/>
      <w:r w:rsidRPr="00E24846">
        <w:rPr>
          <w:rFonts w:ascii="Times New Roman" w:eastAsia="Times New Roman" w:hAnsi="Times New Roman"/>
          <w:lang w:eastAsia="ru-RU"/>
        </w:rPr>
        <w:t>и</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место </w:t>
      </w:r>
      <w:bookmarkEnd w:id="9"/>
      <w:r w:rsidRPr="00E24846">
        <w:rPr>
          <w:rFonts w:ascii="Times New Roman" w:eastAsia="Times New Roman" w:hAnsi="Times New Roman"/>
          <w:lang w:eastAsia="ru-RU"/>
        </w:rPr>
        <w:t>передачи прав на использование</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программы для ЭВМ устанавливаются Сторонами в </w:t>
      </w:r>
      <w:r w:rsidR="00EC3130" w:rsidRPr="00E24846">
        <w:rPr>
          <w:rFonts w:ascii="Times New Roman" w:eastAsia="Times New Roman" w:hAnsi="Times New Roman"/>
          <w:lang w:eastAsia="ru-RU"/>
        </w:rPr>
        <w:t xml:space="preserve">соответствующей Спецификации </w:t>
      </w:r>
      <w:r w:rsidRPr="00E24846">
        <w:rPr>
          <w:rFonts w:ascii="Times New Roman" w:eastAsia="Times New Roman" w:hAnsi="Times New Roman"/>
          <w:lang w:eastAsia="ru-RU"/>
        </w:rPr>
        <w:t>к настоящему Договору.</w:t>
      </w:r>
    </w:p>
    <w:p w14:paraId="294C39AC" w14:textId="0AD5846A" w:rsidR="00FF1C52" w:rsidRPr="00E24846" w:rsidRDefault="00A43F9C"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hAnsi="Times New Roman"/>
        </w:rPr>
        <w:t>Факт п</w:t>
      </w:r>
      <w:r w:rsidR="00C633B2" w:rsidRPr="00E24846">
        <w:rPr>
          <w:rFonts w:ascii="Times New Roman" w:hAnsi="Times New Roman"/>
        </w:rPr>
        <w:t>ередачи</w:t>
      </w:r>
      <w:r w:rsidRPr="00E24846">
        <w:rPr>
          <w:rFonts w:ascii="Times New Roman" w:hAnsi="Times New Roman"/>
        </w:rPr>
        <w:t xml:space="preserve"> </w:t>
      </w:r>
      <w:r w:rsidR="00513506" w:rsidRPr="00E24846">
        <w:rPr>
          <w:rFonts w:ascii="Times New Roman" w:eastAsia="Times New Roman" w:hAnsi="Times New Roman"/>
          <w:lang w:eastAsia="ru-RU"/>
        </w:rPr>
        <w:t>Сублицензиату</w:t>
      </w:r>
      <w:r w:rsidRPr="00E24846">
        <w:rPr>
          <w:rFonts w:ascii="Times New Roman" w:hAnsi="Times New Roman"/>
        </w:rPr>
        <w:t xml:space="preserve"> права на ис</w:t>
      </w:r>
      <w:r w:rsidR="00B67D58" w:rsidRPr="00E24846">
        <w:rPr>
          <w:rFonts w:ascii="Times New Roman" w:hAnsi="Times New Roman"/>
        </w:rPr>
        <w:t xml:space="preserve">пользование программы для ЭВМ </w:t>
      </w:r>
      <w:r w:rsidRPr="00E24846">
        <w:rPr>
          <w:rFonts w:ascii="Times New Roman" w:hAnsi="Times New Roman"/>
        </w:rPr>
        <w:t xml:space="preserve">подтверждается </w:t>
      </w:r>
      <w:r w:rsidR="00BB6088" w:rsidRPr="00E24846">
        <w:rPr>
          <w:rFonts w:ascii="Times New Roman" w:hAnsi="Times New Roman"/>
        </w:rPr>
        <w:t>универсальным передаточным документом</w:t>
      </w:r>
      <w:r w:rsidRPr="00E24846">
        <w:rPr>
          <w:rFonts w:ascii="Times New Roman" w:hAnsi="Times New Roman"/>
        </w:rPr>
        <w:t xml:space="preserve"> (далее – «</w:t>
      </w:r>
      <w:r w:rsidR="00BB6088" w:rsidRPr="00E24846">
        <w:rPr>
          <w:rFonts w:ascii="Times New Roman" w:hAnsi="Times New Roman"/>
        </w:rPr>
        <w:t>УПД</w:t>
      </w:r>
      <w:r w:rsidRPr="00E24846">
        <w:rPr>
          <w:rFonts w:ascii="Times New Roman" w:hAnsi="Times New Roman"/>
        </w:rPr>
        <w:t xml:space="preserve">»). </w:t>
      </w:r>
      <w:r w:rsidR="00BB6088" w:rsidRPr="00E24846">
        <w:rPr>
          <w:rFonts w:ascii="Times New Roman" w:hAnsi="Times New Roman"/>
        </w:rPr>
        <w:t>УПД</w:t>
      </w:r>
      <w:r w:rsidRPr="00E24846">
        <w:rPr>
          <w:rFonts w:ascii="Times New Roman" w:hAnsi="Times New Roman"/>
        </w:rPr>
        <w:t xml:space="preserve"> оформляется одним из трех способов:</w:t>
      </w:r>
    </w:p>
    <w:p w14:paraId="6C4D34BA" w14:textId="0C857598" w:rsidR="00A43F9C" w:rsidRPr="00E24846" w:rsidRDefault="00A43F9C" w:rsidP="000A6207">
      <w:pPr>
        <w:numPr>
          <w:ilvl w:val="2"/>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Если стороны используют электронный документооборот (ЭДО), Лицензиат формирует, подписывает и направляет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 xml:space="preserve"> через систему ЭДО (</w:t>
      </w:r>
      <w:proofErr w:type="spellStart"/>
      <w:r w:rsidRPr="00E24846">
        <w:rPr>
          <w:rFonts w:ascii="Times New Roman" w:eastAsia="Times New Roman" w:hAnsi="Times New Roman"/>
          <w:lang w:eastAsia="ru-RU"/>
        </w:rPr>
        <w:t>Контур.Диадок</w:t>
      </w:r>
      <w:proofErr w:type="spellEnd"/>
      <w:r w:rsidRPr="00E24846">
        <w:rPr>
          <w:rFonts w:ascii="Times New Roman" w:eastAsia="Times New Roman" w:hAnsi="Times New Roman"/>
          <w:lang w:eastAsia="ru-RU"/>
        </w:rPr>
        <w:t xml:space="preserve">, СБИС). </w:t>
      </w:r>
      <w:r w:rsidR="00513506" w:rsidRPr="00E24846">
        <w:rPr>
          <w:rFonts w:ascii="Times New Roman" w:eastAsia="Times New Roman" w:hAnsi="Times New Roman"/>
          <w:lang w:eastAsia="ru-RU"/>
        </w:rPr>
        <w:t>Сублицензиат</w:t>
      </w:r>
      <w:r w:rsidRPr="00E24846">
        <w:rPr>
          <w:rFonts w:ascii="Times New Roman" w:eastAsia="Times New Roman" w:hAnsi="Times New Roman"/>
          <w:lang w:eastAsia="ru-RU"/>
        </w:rPr>
        <w:t xml:space="preserve"> подписывает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в системе ЭДО;</w:t>
      </w:r>
    </w:p>
    <w:p w14:paraId="68ECBB14" w14:textId="3814CC8F" w:rsidR="00A43F9C" w:rsidRPr="00E24846" w:rsidRDefault="00A43F9C" w:rsidP="000A6207">
      <w:pPr>
        <w:numPr>
          <w:ilvl w:val="2"/>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Лицензиат формирует и направляет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 xml:space="preserve"> в электронном виде на электронную почту </w:t>
      </w:r>
      <w:r w:rsidR="00513506" w:rsidRPr="00E24846">
        <w:rPr>
          <w:rFonts w:ascii="Times New Roman" w:eastAsia="Times New Roman" w:hAnsi="Times New Roman"/>
          <w:lang w:eastAsia="ru-RU"/>
        </w:rPr>
        <w:t>Сублицензиата</w:t>
      </w:r>
      <w:r w:rsidRPr="00E24846">
        <w:rPr>
          <w:rFonts w:ascii="Times New Roman" w:eastAsia="Times New Roman" w:hAnsi="Times New Roman"/>
          <w:lang w:eastAsia="ru-RU"/>
        </w:rPr>
        <w:t>:</w:t>
      </w:r>
      <w:bookmarkStart w:id="10" w:name="ПочтаНаОтгрузку"/>
      <w:bookmarkEnd w:id="10"/>
      <w:r w:rsidR="00BF0D53" w:rsidRPr="00E24846">
        <w:rPr>
          <w:rFonts w:ascii="Times New Roman" w:eastAsia="Times New Roman" w:hAnsi="Times New Roman"/>
          <w:lang w:eastAsia="ru-RU"/>
        </w:rPr>
        <w:t xml:space="preserve"> </w:t>
      </w:r>
      <w:r w:rsidR="000A6207" w:rsidRPr="00E24846">
        <w:rPr>
          <w:rFonts w:ascii="Times New Roman" w:eastAsia="Times New Roman" w:hAnsi="Times New Roman"/>
          <w:lang w:val="en-US" w:eastAsia="ru-RU"/>
        </w:rPr>
        <w:t>Karpova</w:t>
      </w:r>
      <w:r w:rsidR="000A6207" w:rsidRPr="00E24846">
        <w:rPr>
          <w:rFonts w:ascii="Times New Roman" w:eastAsia="Times New Roman" w:hAnsi="Times New Roman"/>
          <w:lang w:eastAsia="ru-RU"/>
        </w:rPr>
        <w:t>_</w:t>
      </w:r>
      <w:proofErr w:type="spellStart"/>
      <w:r w:rsidR="000A6207" w:rsidRPr="00E24846">
        <w:rPr>
          <w:rFonts w:ascii="Times New Roman" w:eastAsia="Times New Roman" w:hAnsi="Times New Roman"/>
          <w:lang w:val="en-US" w:eastAsia="ru-RU"/>
        </w:rPr>
        <w:t>yv</w:t>
      </w:r>
      <w:proofErr w:type="spellEnd"/>
      <w:r w:rsidR="000A6207" w:rsidRPr="00E24846">
        <w:rPr>
          <w:rFonts w:ascii="Times New Roman" w:eastAsia="Times New Roman" w:hAnsi="Times New Roman"/>
          <w:lang w:eastAsia="ru-RU"/>
        </w:rPr>
        <w:t>@eurosib-td.ru</w:t>
      </w:r>
      <w:r w:rsidR="00513506" w:rsidRPr="00E24846">
        <w:rPr>
          <w:rFonts w:ascii="Times New Roman" w:eastAsia="Times New Roman" w:hAnsi="Times New Roman"/>
          <w:lang w:eastAsia="ru-RU"/>
        </w:rPr>
        <w:t>. Сублицензиат</w:t>
      </w:r>
      <w:r w:rsidRPr="00E24846">
        <w:rPr>
          <w:rFonts w:ascii="Times New Roman" w:eastAsia="Times New Roman" w:hAnsi="Times New Roman"/>
          <w:lang w:eastAsia="ru-RU"/>
        </w:rPr>
        <w:t xml:space="preserve"> подписывает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усиленной квалифицированной электронной подписью (далее - Квалифицированная Электронная Подпись, КЭП) уполномоченного лица и направляет подписанный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на электронную почту Лицензиата:</w:t>
      </w:r>
      <w:bookmarkStart w:id="11" w:name="ПочтаОрганизации"/>
      <w:bookmarkEnd w:id="11"/>
      <w:r w:rsidR="005F7850" w:rsidRPr="00E24846">
        <w:rPr>
          <w:rFonts w:ascii="Times New Roman" w:hAnsi="Times New Roman"/>
        </w:rPr>
        <w:t xml:space="preserve"> </w:t>
      </w:r>
      <w:r w:rsidR="00FF5E75" w:rsidRPr="00E24846">
        <w:rPr>
          <w:rFonts w:ascii="Times New Roman" w:eastAsia="Times New Roman" w:hAnsi="Times New Roman"/>
          <w:lang w:eastAsia="ru-RU"/>
        </w:rPr>
        <w:t>_______________________</w:t>
      </w:r>
      <w:r w:rsidR="005F7850" w:rsidRPr="00E24846">
        <w:rPr>
          <w:rFonts w:ascii="Times New Roman" w:eastAsia="Times New Roman" w:hAnsi="Times New Roman"/>
          <w:lang w:eastAsia="ru-RU"/>
        </w:rPr>
        <w:t>.</w:t>
      </w:r>
    </w:p>
    <w:p w14:paraId="5CD1E3AD" w14:textId="4A75D9CC" w:rsidR="0086669E" w:rsidRPr="00E24846" w:rsidRDefault="00A43F9C" w:rsidP="000A6207">
      <w:pPr>
        <w:numPr>
          <w:ilvl w:val="2"/>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Лицензиат формирует и направляет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 xml:space="preserve">Сублицензиату </w:t>
      </w:r>
      <w:r w:rsidRPr="00E24846">
        <w:rPr>
          <w:rFonts w:ascii="Times New Roman" w:eastAsia="Times New Roman" w:hAnsi="Times New Roman"/>
          <w:lang w:eastAsia="ru-RU"/>
        </w:rPr>
        <w:t xml:space="preserve">в электронном виде на электронную почту </w:t>
      </w:r>
      <w:r w:rsidR="00513506" w:rsidRPr="00E24846">
        <w:rPr>
          <w:rFonts w:ascii="Times New Roman" w:eastAsia="Times New Roman" w:hAnsi="Times New Roman"/>
          <w:lang w:eastAsia="ru-RU"/>
        </w:rPr>
        <w:t>Сублицензиата:</w:t>
      </w:r>
      <w:r w:rsidR="00BF0D53" w:rsidRPr="00E24846">
        <w:rPr>
          <w:rFonts w:ascii="Times New Roman" w:eastAsia="Times New Roman" w:hAnsi="Times New Roman"/>
          <w:lang w:eastAsia="ru-RU"/>
        </w:rPr>
        <w:t xml:space="preserve"> </w:t>
      </w:r>
      <w:r w:rsidR="000A6207" w:rsidRPr="00E24846">
        <w:rPr>
          <w:rFonts w:ascii="Times New Roman" w:eastAsia="Times New Roman" w:hAnsi="Times New Roman"/>
          <w:lang w:val="en-US" w:eastAsia="ru-RU"/>
        </w:rPr>
        <w:t>Karpova</w:t>
      </w:r>
      <w:r w:rsidR="000A6207" w:rsidRPr="00E24846">
        <w:rPr>
          <w:rFonts w:ascii="Times New Roman" w:eastAsia="Times New Roman" w:hAnsi="Times New Roman"/>
          <w:lang w:eastAsia="ru-RU"/>
        </w:rPr>
        <w:t>_</w:t>
      </w:r>
      <w:proofErr w:type="spellStart"/>
      <w:r w:rsidR="000A6207" w:rsidRPr="00E24846">
        <w:rPr>
          <w:rFonts w:ascii="Times New Roman" w:eastAsia="Times New Roman" w:hAnsi="Times New Roman"/>
          <w:lang w:val="en-US" w:eastAsia="ru-RU"/>
        </w:rPr>
        <w:t>yv</w:t>
      </w:r>
      <w:proofErr w:type="spellEnd"/>
      <w:r w:rsidR="000A6207" w:rsidRPr="00E24846">
        <w:rPr>
          <w:rFonts w:ascii="Times New Roman" w:eastAsia="Times New Roman" w:hAnsi="Times New Roman"/>
          <w:lang w:eastAsia="ru-RU"/>
        </w:rPr>
        <w:t>@eurosib-td.ru</w:t>
      </w:r>
      <w:r w:rsidR="00513506" w:rsidRPr="00E24846">
        <w:rPr>
          <w:rFonts w:ascii="Times New Roman" w:eastAsia="Times New Roman" w:hAnsi="Times New Roman"/>
          <w:lang w:eastAsia="ru-RU"/>
        </w:rPr>
        <w:t>.</w:t>
      </w:r>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 xml:space="preserve">Сублицензиат </w:t>
      </w:r>
      <w:r w:rsidRPr="00E24846">
        <w:rPr>
          <w:rFonts w:ascii="Times New Roman" w:eastAsia="Times New Roman" w:hAnsi="Times New Roman"/>
          <w:lang w:eastAsia="ru-RU"/>
        </w:rPr>
        <w:t xml:space="preserve">распечатывает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в двух экземплярах, подписывает, направляет скан-копию подписанного со своей стороны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на электронную почту Лицензиата: </w:t>
      </w:r>
      <w:bookmarkStart w:id="12" w:name="ПочтаОрганизации1"/>
      <w:bookmarkEnd w:id="12"/>
      <w:r w:rsidR="00FF5E75" w:rsidRPr="00E24846">
        <w:rPr>
          <w:rFonts w:ascii="Times New Roman" w:eastAsia="Times New Roman" w:hAnsi="Times New Roman"/>
          <w:lang w:eastAsia="ru-RU"/>
        </w:rPr>
        <w:t>___________</w:t>
      </w:r>
      <w:r w:rsidR="00617AAF">
        <w:rPr>
          <w:rFonts w:ascii="Times New Roman" w:eastAsia="Times New Roman" w:hAnsi="Times New Roman"/>
          <w:lang w:eastAsia="ru-RU"/>
        </w:rPr>
        <w:t>______</w:t>
      </w:r>
      <w:r w:rsidR="00FF5E75" w:rsidRPr="00E24846">
        <w:rPr>
          <w:rFonts w:ascii="Times New Roman" w:eastAsia="Times New Roman" w:hAnsi="Times New Roman"/>
          <w:lang w:eastAsia="ru-RU"/>
        </w:rPr>
        <w:t>___</w:t>
      </w:r>
      <w:r w:rsidR="00617AAF">
        <w:rPr>
          <w:rFonts w:ascii="Times New Roman" w:eastAsia="Times New Roman" w:hAnsi="Times New Roman"/>
          <w:lang w:eastAsia="ru-RU"/>
        </w:rPr>
        <w:t>_____</w:t>
      </w:r>
      <w:r w:rsidR="00FF5E75" w:rsidRPr="00E24846">
        <w:rPr>
          <w:rFonts w:ascii="Times New Roman" w:eastAsia="Times New Roman" w:hAnsi="Times New Roman"/>
          <w:lang w:eastAsia="ru-RU"/>
        </w:rPr>
        <w:t>_</w:t>
      </w:r>
      <w:r w:rsidR="00513506"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Оригинал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в двух экземплярах </w:t>
      </w:r>
      <w:r w:rsidR="00513506" w:rsidRPr="00E24846">
        <w:rPr>
          <w:rFonts w:ascii="Times New Roman" w:eastAsia="Times New Roman" w:hAnsi="Times New Roman"/>
          <w:lang w:eastAsia="ru-RU"/>
        </w:rPr>
        <w:t>Сублицензиат</w:t>
      </w:r>
      <w:r w:rsidRPr="00E24846">
        <w:rPr>
          <w:rFonts w:ascii="Times New Roman" w:eastAsia="Times New Roman" w:hAnsi="Times New Roman"/>
          <w:lang w:eastAsia="ru-RU"/>
        </w:rPr>
        <w:t xml:space="preserve"> направляет Лицензиату «Почтой России» или иной службой доставки по адресу</w:t>
      </w:r>
      <w:r w:rsidR="00FA33FE" w:rsidRPr="00E24846">
        <w:rPr>
          <w:rFonts w:ascii="Times New Roman" w:eastAsia="Times New Roman" w:hAnsi="Times New Roman"/>
          <w:lang w:eastAsia="ru-RU"/>
        </w:rPr>
        <w:t xml:space="preserve">: </w:t>
      </w:r>
      <w:r w:rsidR="00FF5E75" w:rsidRPr="00E24846">
        <w:rPr>
          <w:rFonts w:ascii="Times New Roman" w:eastAsia="Times New Roman" w:hAnsi="Times New Roman"/>
          <w:lang w:eastAsia="ru-RU"/>
        </w:rPr>
        <w:t>____________</w:t>
      </w:r>
      <w:r w:rsidR="00617AAF">
        <w:rPr>
          <w:rFonts w:ascii="Times New Roman" w:eastAsia="Times New Roman" w:hAnsi="Times New Roman"/>
          <w:lang w:eastAsia="ru-RU"/>
        </w:rPr>
        <w:t>________</w:t>
      </w:r>
      <w:r w:rsidR="00FF5E75" w:rsidRPr="00E24846">
        <w:rPr>
          <w:rFonts w:ascii="Times New Roman" w:eastAsia="Times New Roman" w:hAnsi="Times New Roman"/>
          <w:lang w:eastAsia="ru-RU"/>
        </w:rPr>
        <w:t>__________</w:t>
      </w:r>
      <w:r w:rsidR="00FA33FE" w:rsidRPr="00E24846">
        <w:rPr>
          <w:rFonts w:ascii="Times New Roman" w:eastAsia="Times New Roman" w:hAnsi="Times New Roman"/>
          <w:lang w:eastAsia="ru-RU"/>
        </w:rPr>
        <w:t>.</w:t>
      </w:r>
    </w:p>
    <w:p w14:paraId="6FA3D0D6" w14:textId="26314DB0" w:rsidR="00A43F9C" w:rsidRPr="00E24846" w:rsidRDefault="0086669E" w:rsidP="000A6207">
      <w:pPr>
        <w:tabs>
          <w:tab w:val="left" w:pos="0"/>
          <w:tab w:val="left" w:pos="142"/>
          <w:tab w:val="left" w:pos="851"/>
        </w:tabs>
        <w:spacing w:after="60" w:line="240" w:lineRule="auto"/>
        <w:jc w:val="both"/>
        <w:rPr>
          <w:rFonts w:ascii="Times New Roman" w:eastAsia="Times New Roman" w:hAnsi="Times New Roman"/>
          <w:lang w:eastAsia="ru-RU"/>
        </w:rPr>
      </w:pPr>
      <w:r w:rsidRPr="00E24846">
        <w:rPr>
          <w:rFonts w:ascii="Times New Roman" w:eastAsia="Times New Roman" w:hAnsi="Times New Roman"/>
          <w:lang w:eastAsia="ru-RU"/>
        </w:rPr>
        <w:t xml:space="preserve">После получения Лицензиатом подписанного </w:t>
      </w:r>
      <w:r w:rsidR="00513506" w:rsidRPr="00E24846">
        <w:rPr>
          <w:rFonts w:ascii="Times New Roman" w:eastAsia="Times New Roman" w:hAnsi="Times New Roman"/>
          <w:lang w:eastAsia="ru-RU"/>
        </w:rPr>
        <w:t xml:space="preserve">Сублицензиатом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Лицензиат подписывает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со своей стороны и направляет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Сублицензиату</w:t>
      </w:r>
      <w:r w:rsidRPr="00E24846">
        <w:rPr>
          <w:rFonts w:ascii="Times New Roman" w:eastAsia="Times New Roman" w:hAnsi="Times New Roman"/>
          <w:lang w:eastAsia="ru-RU"/>
        </w:rPr>
        <w:t>.</w:t>
      </w:r>
      <w:r w:rsidR="00EC3130" w:rsidRPr="00E24846">
        <w:rPr>
          <w:rFonts w:ascii="Times New Roman" w:eastAsia="Times New Roman" w:hAnsi="Times New Roman"/>
          <w:lang w:eastAsia="ru-RU"/>
        </w:rPr>
        <w:t xml:space="preserve"> Дата предоставления права использования программ для ЭВМ, при этом считается дата, составления УПД</w:t>
      </w:r>
      <w:r w:rsidR="00904492" w:rsidRPr="00E24846">
        <w:rPr>
          <w:rFonts w:ascii="Times New Roman" w:eastAsia="Times New Roman" w:hAnsi="Times New Roman"/>
          <w:lang w:eastAsia="ru-RU"/>
        </w:rPr>
        <w:t xml:space="preserve"> Лицензиатом</w:t>
      </w:r>
      <w:r w:rsidR="00EC3130" w:rsidRPr="00E24846">
        <w:rPr>
          <w:rFonts w:ascii="Times New Roman" w:eastAsia="Times New Roman" w:hAnsi="Times New Roman"/>
          <w:lang w:eastAsia="ru-RU"/>
        </w:rPr>
        <w:t>, который подписан обеими Сторонами</w:t>
      </w:r>
      <w:r w:rsidR="0018704D" w:rsidRPr="00E24846">
        <w:rPr>
          <w:rFonts w:ascii="Times New Roman" w:eastAsia="Times New Roman" w:hAnsi="Times New Roman"/>
          <w:lang w:eastAsia="ru-RU"/>
        </w:rPr>
        <w:t>.</w:t>
      </w:r>
      <w:r w:rsidR="00617AAF">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В случае </w:t>
      </w:r>
      <w:proofErr w:type="spellStart"/>
      <w:r w:rsidRPr="00E24846">
        <w:rPr>
          <w:rFonts w:ascii="Times New Roman" w:eastAsia="Times New Roman" w:hAnsi="Times New Roman"/>
          <w:lang w:eastAsia="ru-RU"/>
        </w:rPr>
        <w:t>неподписания</w:t>
      </w:r>
      <w:proofErr w:type="spellEnd"/>
      <w:r w:rsidRPr="00E24846">
        <w:rPr>
          <w:rFonts w:ascii="Times New Roman" w:eastAsia="Times New Roman" w:hAnsi="Times New Roman"/>
          <w:lang w:eastAsia="ru-RU"/>
        </w:rPr>
        <w:t xml:space="preserve"> </w:t>
      </w:r>
      <w:r w:rsidR="00513506" w:rsidRPr="00E24846">
        <w:rPr>
          <w:rFonts w:ascii="Times New Roman" w:eastAsia="Times New Roman" w:hAnsi="Times New Roman"/>
          <w:lang w:eastAsia="ru-RU"/>
        </w:rPr>
        <w:t xml:space="preserve">Сублицензиатом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в течение 5 (пяти) рабочих дней</w:t>
      </w:r>
      <w:r w:rsidR="00EC3130" w:rsidRPr="00E24846">
        <w:rPr>
          <w:rFonts w:ascii="Times New Roman" w:eastAsia="Times New Roman" w:hAnsi="Times New Roman"/>
          <w:lang w:eastAsia="ru-RU"/>
        </w:rPr>
        <w:t xml:space="preserve"> с даты его направления Лицензиатом</w:t>
      </w:r>
      <w:r w:rsidRPr="00E24846">
        <w:rPr>
          <w:rFonts w:ascii="Times New Roman" w:eastAsia="Times New Roman" w:hAnsi="Times New Roman"/>
          <w:lang w:eastAsia="ru-RU"/>
        </w:rPr>
        <w:t xml:space="preserve">, права пользования считаются предоставленными </w:t>
      </w:r>
      <w:r w:rsidR="00513506" w:rsidRPr="00E24846">
        <w:rPr>
          <w:rFonts w:ascii="Times New Roman" w:eastAsia="Times New Roman" w:hAnsi="Times New Roman"/>
          <w:lang w:eastAsia="ru-RU"/>
        </w:rPr>
        <w:t xml:space="preserve">Сублицензиату </w:t>
      </w:r>
      <w:r w:rsidRPr="00E24846">
        <w:rPr>
          <w:rFonts w:ascii="Times New Roman" w:eastAsia="Times New Roman" w:hAnsi="Times New Roman"/>
          <w:lang w:eastAsia="ru-RU"/>
        </w:rPr>
        <w:t xml:space="preserve">в </w:t>
      </w:r>
      <w:r w:rsidR="00EC3130" w:rsidRPr="00E24846">
        <w:rPr>
          <w:rFonts w:ascii="Times New Roman" w:eastAsia="Times New Roman" w:hAnsi="Times New Roman"/>
          <w:lang w:eastAsia="ru-RU"/>
        </w:rPr>
        <w:t>дату составления</w:t>
      </w:r>
      <w:r w:rsidRPr="00E24846">
        <w:rPr>
          <w:rFonts w:ascii="Times New Roman" w:eastAsia="Times New Roman" w:hAnsi="Times New Roman"/>
          <w:lang w:eastAsia="ru-RU"/>
        </w:rPr>
        <w:t xml:space="preserve"> </w:t>
      </w:r>
      <w:r w:rsidR="00BB6088" w:rsidRPr="00E24846">
        <w:rPr>
          <w:rFonts w:ascii="Times New Roman" w:eastAsia="Times New Roman" w:hAnsi="Times New Roman"/>
          <w:lang w:eastAsia="ru-RU"/>
        </w:rPr>
        <w:t>УПД</w:t>
      </w:r>
      <w:r w:rsidRPr="00E24846">
        <w:rPr>
          <w:rFonts w:ascii="Times New Roman" w:eastAsia="Times New Roman" w:hAnsi="Times New Roman"/>
          <w:lang w:eastAsia="ru-RU"/>
        </w:rPr>
        <w:t xml:space="preserve"> Лицензиатом</w:t>
      </w:r>
      <w:r w:rsidR="00EC3130" w:rsidRPr="00E24846">
        <w:rPr>
          <w:rFonts w:ascii="Times New Roman" w:eastAsia="Times New Roman" w:hAnsi="Times New Roman"/>
          <w:lang w:eastAsia="ru-RU"/>
        </w:rPr>
        <w:t>, которая указана в документе</w:t>
      </w:r>
      <w:r w:rsidRPr="00E24846">
        <w:rPr>
          <w:rFonts w:ascii="Times New Roman" w:eastAsia="Times New Roman" w:hAnsi="Times New Roman"/>
          <w:lang w:eastAsia="ru-RU"/>
        </w:rPr>
        <w:t>.</w:t>
      </w:r>
    </w:p>
    <w:p w14:paraId="7A8F86D1" w14:textId="08C3E81A" w:rsidR="00FF1C52" w:rsidRPr="00E24846" w:rsidRDefault="00FF1C5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Проверка наименования и иных данных, касающихся предоставляемых прав на использование программ для ЭВМ, осуществляется </w:t>
      </w:r>
      <w:r w:rsidR="00C633B2" w:rsidRPr="00E24846">
        <w:rPr>
          <w:rFonts w:ascii="Times New Roman" w:eastAsia="Times New Roman" w:hAnsi="Times New Roman"/>
          <w:lang w:eastAsia="ru-RU"/>
        </w:rPr>
        <w:t>Сублицензиатом</w:t>
      </w:r>
      <w:r w:rsidRPr="00E24846">
        <w:rPr>
          <w:rFonts w:ascii="Times New Roman" w:eastAsia="Times New Roman" w:hAnsi="Times New Roman"/>
          <w:lang w:eastAsia="ru-RU"/>
        </w:rPr>
        <w:t xml:space="preserve"> в момент предоставления указанных прав. В случае выявления каких-либо несоответствий Стороны составляют соответствующий акт.</w:t>
      </w:r>
    </w:p>
    <w:p w14:paraId="6F340179" w14:textId="1C2C1A80" w:rsidR="00FF1C52" w:rsidRPr="00E24846" w:rsidRDefault="00FF1C52" w:rsidP="000A6207">
      <w:pPr>
        <w:numPr>
          <w:ilvl w:val="1"/>
          <w:numId w:val="32"/>
        </w:numPr>
        <w:tabs>
          <w:tab w:val="left" w:pos="0"/>
          <w:tab w:val="left" w:pos="142"/>
          <w:tab w:val="left" w:pos="851"/>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lastRenderedPageBreak/>
        <w:t xml:space="preserve">Предоставление прав по настоящему Договору на конкретные программы для ЭВМ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w:t>
      </w:r>
      <w:r w:rsidR="00513506" w:rsidRPr="00E24846">
        <w:rPr>
          <w:rFonts w:ascii="Times New Roman" w:eastAsia="Times New Roman" w:hAnsi="Times New Roman"/>
          <w:lang w:eastAsia="ru-RU"/>
        </w:rPr>
        <w:t>Сублицензиатом</w:t>
      </w:r>
      <w:r w:rsidRPr="00E24846">
        <w:rPr>
          <w:rFonts w:ascii="Times New Roman" w:eastAsia="Times New Roman" w:hAnsi="Times New Roman"/>
          <w:lang w:eastAsia="ru-RU"/>
        </w:rPr>
        <w:t>.</w:t>
      </w:r>
    </w:p>
    <w:p w14:paraId="7324F1A7" w14:textId="77777777" w:rsidR="00FF1C52"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Ответственность сторон</w:t>
      </w:r>
    </w:p>
    <w:p w14:paraId="03C46C64"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Применимым правом по Договору является право Российской Федерации.</w:t>
      </w:r>
    </w:p>
    <w:p w14:paraId="217EF2D9"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14:paraId="1E37435B"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Неустойка по Договору выплачивается только на основании обоснованного письменного требования Сторон.</w:t>
      </w:r>
    </w:p>
    <w:p w14:paraId="491FA957"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Выплата неустойки не освобождает Стороны от выполнения обязанностей, предусмотренных Договором.</w:t>
      </w:r>
    </w:p>
    <w:p w14:paraId="5EB039AF"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 Бремя доказывания убытков лежит на потерпевшей Стороне.</w:t>
      </w:r>
    </w:p>
    <w:p w14:paraId="29A1C891"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Если Сторона, нарушившая Договор, получила вследствие этого доходы, Сторона, права которой нарушены, вправе требовать возмещения, наряду с другими убытками, упущенной выгоды в размере не меньшем, чем такие доходы.</w:t>
      </w:r>
    </w:p>
    <w:p w14:paraId="3E981BEC"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Расторжение Договора не освобождает Стороны от ответственности за неисполнение/ненадлежащее исполнение своих обязательств по Договору.</w:t>
      </w:r>
    </w:p>
    <w:p w14:paraId="6C73FDE1" w14:textId="40BADA74"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 xml:space="preserve">Использование </w:t>
      </w:r>
      <w:r w:rsidR="00B44CE0">
        <w:rPr>
          <w:sz w:val="22"/>
          <w:szCs w:val="22"/>
        </w:rPr>
        <w:t>программного обеспечения</w:t>
      </w:r>
      <w:r w:rsidRPr="00B9096E">
        <w:rPr>
          <w:sz w:val="22"/>
          <w:szCs w:val="22"/>
        </w:rPr>
        <w:t xml:space="preserve"> способом, не предусмотренным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w:t>
      </w:r>
      <w:r w:rsidRPr="00E24846">
        <w:rPr>
          <w:sz w:val="22"/>
          <w:szCs w:val="22"/>
        </w:rPr>
        <w:t>прост</w:t>
      </w:r>
      <w:r>
        <w:rPr>
          <w:sz w:val="22"/>
          <w:szCs w:val="22"/>
        </w:rPr>
        <w:t>ую</w:t>
      </w:r>
      <w:r w:rsidRPr="00E24846">
        <w:rPr>
          <w:sz w:val="22"/>
          <w:szCs w:val="22"/>
        </w:rPr>
        <w:t xml:space="preserve"> </w:t>
      </w:r>
      <w:r w:rsidR="00B44CE0">
        <w:rPr>
          <w:sz w:val="22"/>
          <w:szCs w:val="22"/>
        </w:rPr>
        <w:t>программное обеспечение</w:t>
      </w:r>
      <w:r w:rsidRPr="00B9096E">
        <w:rPr>
          <w:sz w:val="22"/>
          <w:szCs w:val="22"/>
        </w:rPr>
        <w:t>, установленную законодательством и/или Договором.</w:t>
      </w:r>
    </w:p>
    <w:p w14:paraId="38DF9614"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Ответственность Лицензиата:</w:t>
      </w:r>
    </w:p>
    <w:p w14:paraId="748D421F" w14:textId="6711590F" w:rsidR="00B9096E" w:rsidRPr="00B9096E" w:rsidRDefault="00B9096E" w:rsidP="00B9096E">
      <w:pPr>
        <w:pStyle w:val="af6"/>
        <w:numPr>
          <w:ilvl w:val="2"/>
          <w:numId w:val="32"/>
        </w:numPr>
        <w:tabs>
          <w:tab w:val="left" w:pos="709"/>
        </w:tabs>
        <w:ind w:left="0" w:firstLine="0"/>
        <w:rPr>
          <w:sz w:val="22"/>
          <w:szCs w:val="22"/>
        </w:rPr>
      </w:pPr>
      <w:r w:rsidRPr="00B9096E">
        <w:rPr>
          <w:sz w:val="22"/>
          <w:szCs w:val="22"/>
        </w:rPr>
        <w:t xml:space="preserve">В случае несвоевременной передачи прав использования </w:t>
      </w:r>
      <w:r w:rsidR="00B44CE0">
        <w:rPr>
          <w:sz w:val="22"/>
          <w:szCs w:val="22"/>
        </w:rPr>
        <w:t>программного обеспечения</w:t>
      </w:r>
      <w:r w:rsidRPr="00B9096E">
        <w:rPr>
          <w:sz w:val="22"/>
          <w:szCs w:val="22"/>
        </w:rPr>
        <w:t xml:space="preserve"> в соответствии с условиями Договора, Лицензиат обязуется выплатить Сублицензиату пени из расчета </w:t>
      </w:r>
      <w:r w:rsidRPr="00B9096E">
        <w:rPr>
          <w:rStyle w:val="insert1"/>
          <w:sz w:val="22"/>
          <w:szCs w:val="22"/>
          <w:u w:val="none"/>
        </w:rPr>
        <w:t>0,1%</w:t>
      </w:r>
      <w:r w:rsidRPr="00B9096E">
        <w:rPr>
          <w:sz w:val="22"/>
          <w:szCs w:val="22"/>
        </w:rPr>
        <w:t xml:space="preserve"> процента от стоимости несвоевременно переданных прав использования </w:t>
      </w:r>
      <w:r w:rsidR="00B44CE0">
        <w:rPr>
          <w:sz w:val="22"/>
          <w:szCs w:val="22"/>
        </w:rPr>
        <w:t>программного обеспечения</w:t>
      </w:r>
      <w:r w:rsidRPr="00B9096E">
        <w:rPr>
          <w:sz w:val="22"/>
          <w:szCs w:val="22"/>
        </w:rPr>
        <w:t xml:space="preserve"> за каждый день просрочки, но не более </w:t>
      </w:r>
      <w:r w:rsidRPr="00B9096E">
        <w:rPr>
          <w:rStyle w:val="insert1"/>
          <w:sz w:val="22"/>
          <w:szCs w:val="22"/>
          <w:u w:val="none"/>
        </w:rPr>
        <w:t xml:space="preserve">5 (пяти) </w:t>
      </w:r>
      <w:r w:rsidRPr="00B9096E">
        <w:rPr>
          <w:sz w:val="22"/>
          <w:szCs w:val="22"/>
        </w:rPr>
        <w:t>процентов от суммы несвоевременно выполненного обязательства.</w:t>
      </w:r>
    </w:p>
    <w:p w14:paraId="6A2E9CB0" w14:textId="77777777" w:rsidR="00B9096E" w:rsidRPr="00B9096E" w:rsidRDefault="00B9096E" w:rsidP="00B9096E">
      <w:pPr>
        <w:pStyle w:val="af6"/>
        <w:numPr>
          <w:ilvl w:val="1"/>
          <w:numId w:val="32"/>
        </w:numPr>
        <w:tabs>
          <w:tab w:val="left" w:pos="709"/>
        </w:tabs>
        <w:ind w:left="0" w:firstLine="0"/>
        <w:rPr>
          <w:sz w:val="22"/>
          <w:szCs w:val="22"/>
        </w:rPr>
      </w:pPr>
      <w:r w:rsidRPr="00B9096E">
        <w:rPr>
          <w:sz w:val="22"/>
          <w:szCs w:val="22"/>
        </w:rPr>
        <w:t>Ответственность Сублицензиата:</w:t>
      </w:r>
    </w:p>
    <w:p w14:paraId="193E0ED7" w14:textId="51754958" w:rsidR="00B9096E" w:rsidRPr="00B9096E" w:rsidRDefault="00B9096E" w:rsidP="00B9096E">
      <w:pPr>
        <w:pStyle w:val="af6"/>
        <w:numPr>
          <w:ilvl w:val="2"/>
          <w:numId w:val="32"/>
        </w:numPr>
        <w:tabs>
          <w:tab w:val="left" w:pos="709"/>
        </w:tabs>
        <w:ind w:left="0" w:firstLine="0"/>
        <w:rPr>
          <w:sz w:val="22"/>
          <w:szCs w:val="22"/>
        </w:rPr>
      </w:pPr>
      <w:r w:rsidRPr="00B9096E">
        <w:rPr>
          <w:sz w:val="22"/>
          <w:szCs w:val="22"/>
        </w:rPr>
        <w:t xml:space="preserve">В случае несвоевременной оплаты Лицензиату вознаграждения за использование </w:t>
      </w:r>
      <w:r w:rsidR="00B44CE0">
        <w:rPr>
          <w:sz w:val="22"/>
          <w:szCs w:val="22"/>
        </w:rPr>
        <w:t>программного обеспечения</w:t>
      </w:r>
      <w:r w:rsidRPr="00B9096E">
        <w:rPr>
          <w:sz w:val="22"/>
          <w:szCs w:val="22"/>
        </w:rPr>
        <w:t xml:space="preserve"> в соответствии с условиями Договора, Сублицензиат обязуется выплатить Лицензиату пени из расчета </w:t>
      </w:r>
      <w:r w:rsidRPr="00B9096E">
        <w:rPr>
          <w:rStyle w:val="insert1"/>
          <w:sz w:val="22"/>
          <w:szCs w:val="22"/>
          <w:u w:val="none"/>
        </w:rPr>
        <w:t>0,1%</w:t>
      </w:r>
      <w:r w:rsidRPr="00B9096E">
        <w:rPr>
          <w:sz w:val="22"/>
          <w:szCs w:val="22"/>
        </w:rPr>
        <w:t xml:space="preserve"> процента от суммы вознаграждения за каждый день просрочки, но не более </w:t>
      </w:r>
      <w:r w:rsidRPr="00B9096E">
        <w:rPr>
          <w:rStyle w:val="insert1"/>
          <w:sz w:val="22"/>
          <w:szCs w:val="22"/>
          <w:u w:val="none"/>
        </w:rPr>
        <w:t xml:space="preserve">5 (пяти) </w:t>
      </w:r>
      <w:r w:rsidRPr="00B9096E">
        <w:rPr>
          <w:sz w:val="22"/>
          <w:szCs w:val="22"/>
        </w:rPr>
        <w:t>процентов.</w:t>
      </w:r>
    </w:p>
    <w:p w14:paraId="7CCC0E17" w14:textId="77777777" w:rsidR="00B9096E" w:rsidRPr="00B9096E" w:rsidRDefault="00B9096E" w:rsidP="00B9096E">
      <w:pPr>
        <w:pStyle w:val="af6"/>
        <w:numPr>
          <w:ilvl w:val="2"/>
          <w:numId w:val="32"/>
        </w:numPr>
        <w:tabs>
          <w:tab w:val="left" w:pos="709"/>
        </w:tabs>
        <w:ind w:left="0" w:firstLine="0"/>
        <w:rPr>
          <w:sz w:val="22"/>
          <w:szCs w:val="22"/>
        </w:rPr>
      </w:pPr>
      <w:r w:rsidRPr="00B9096E">
        <w:rPr>
          <w:sz w:val="22"/>
          <w:szCs w:val="22"/>
        </w:rPr>
        <w:t>Сублицензиат самостоятельно обеспечивает резервное копирование и архивное хранение базы данных.</w:t>
      </w:r>
    </w:p>
    <w:p w14:paraId="4735D73F" w14:textId="77777777" w:rsidR="00EC3130" w:rsidRPr="00E24846" w:rsidRDefault="00EC3130" w:rsidP="000A6207">
      <w:pPr>
        <w:tabs>
          <w:tab w:val="left" w:pos="0"/>
          <w:tab w:val="left" w:pos="142"/>
        </w:tabs>
        <w:spacing w:after="60" w:line="240" w:lineRule="auto"/>
        <w:jc w:val="both"/>
        <w:rPr>
          <w:rFonts w:ascii="Times New Roman" w:eastAsia="Times New Roman" w:hAnsi="Times New Roman"/>
          <w:lang w:eastAsia="ru-RU"/>
        </w:rPr>
      </w:pPr>
    </w:p>
    <w:p w14:paraId="579CD48D" w14:textId="77777777" w:rsidR="00FF1C52"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Обстоятельства непреодолимой силы</w:t>
      </w:r>
    </w:p>
    <w:p w14:paraId="5ADB515E"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ACD6083"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23FC4181"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При наступлении обстоятельств, указанных в пункте 11.2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69C962" w14:textId="77777777" w:rsidR="005624C5" w:rsidRPr="005624C5" w:rsidRDefault="005624C5" w:rsidP="005624C5">
      <w:pPr>
        <w:pStyle w:val="af6"/>
        <w:tabs>
          <w:tab w:val="left" w:pos="709"/>
        </w:tabs>
        <w:ind w:firstLine="0"/>
        <w:rPr>
          <w:sz w:val="22"/>
          <w:szCs w:val="22"/>
        </w:rPr>
      </w:pPr>
      <w:r w:rsidRPr="005624C5">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85F6E13" w14:textId="77777777" w:rsidR="005624C5" w:rsidRPr="005624C5" w:rsidRDefault="005624C5" w:rsidP="005624C5">
      <w:pPr>
        <w:pStyle w:val="af6"/>
        <w:numPr>
          <w:ilvl w:val="1"/>
          <w:numId w:val="32"/>
        </w:numPr>
        <w:tabs>
          <w:tab w:val="left" w:pos="709"/>
        </w:tabs>
        <w:ind w:left="0" w:firstLine="0"/>
        <w:rPr>
          <w:sz w:val="22"/>
          <w:szCs w:val="22"/>
        </w:rPr>
      </w:pPr>
      <w:proofErr w:type="spellStart"/>
      <w:r w:rsidRPr="005624C5">
        <w:rPr>
          <w:sz w:val="22"/>
          <w:szCs w:val="22"/>
        </w:rPr>
        <w:lastRenderedPageBreak/>
        <w:t>Неизвещение</w:t>
      </w:r>
      <w:proofErr w:type="spellEnd"/>
      <w:r w:rsidRPr="005624C5">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400E8E97"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После получения сообщения, указанного в пункте 11.3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9811FD5"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 xml:space="preserve">При отсутствии своевременного извещения, предусмотренного в пункте 11.3 Договора, виновная Сторона обязана возместить другой Стороне убытки, причинённые </w:t>
      </w:r>
      <w:proofErr w:type="spellStart"/>
      <w:r w:rsidRPr="005624C5">
        <w:rPr>
          <w:sz w:val="22"/>
          <w:szCs w:val="22"/>
        </w:rPr>
        <w:t>неизвещением</w:t>
      </w:r>
      <w:proofErr w:type="spellEnd"/>
      <w:r w:rsidRPr="005624C5">
        <w:rPr>
          <w:sz w:val="22"/>
          <w:szCs w:val="22"/>
        </w:rPr>
        <w:t xml:space="preserve"> или несвоевременным извещением.</w:t>
      </w:r>
    </w:p>
    <w:p w14:paraId="39AEF436"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7DBA08D"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0FAAE80A" w14:textId="77777777" w:rsidR="005624C5" w:rsidRPr="005624C5" w:rsidRDefault="005624C5" w:rsidP="005624C5">
      <w:pPr>
        <w:pStyle w:val="af6"/>
        <w:numPr>
          <w:ilvl w:val="1"/>
          <w:numId w:val="32"/>
        </w:numPr>
        <w:tabs>
          <w:tab w:val="left" w:pos="709"/>
        </w:tabs>
        <w:ind w:left="0" w:firstLine="0"/>
        <w:rPr>
          <w:sz w:val="22"/>
          <w:szCs w:val="22"/>
        </w:rPr>
      </w:pPr>
      <w:r w:rsidRPr="005624C5">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10F9B61" w14:textId="77777777" w:rsidR="00FF1C52"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Порядок расторжения договора</w:t>
      </w:r>
    </w:p>
    <w:p w14:paraId="4EC87CE1" w14:textId="77777777" w:rsidR="00FF1C52" w:rsidRPr="00E24846" w:rsidRDefault="00FF1C52"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Расторжение настоящего Договора по инициативе одной из Сторон допускается в случаях, предусмотренных настоящим Договором.</w:t>
      </w:r>
    </w:p>
    <w:p w14:paraId="7C6B96C2" w14:textId="4A2638C2" w:rsidR="00FF1C52" w:rsidRPr="00E24846" w:rsidRDefault="00094528"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Сублицензиат </w:t>
      </w:r>
      <w:r w:rsidR="00FF1C52" w:rsidRPr="00E24846">
        <w:rPr>
          <w:rFonts w:ascii="Times New Roman" w:eastAsia="Times New Roman" w:hAnsi="Times New Roman"/>
          <w:lang w:eastAsia="ru-RU"/>
        </w:rPr>
        <w:t>вправе расторгнуть Договор</w:t>
      </w:r>
      <w:r w:rsidR="00002D32" w:rsidRPr="00E24846">
        <w:rPr>
          <w:rFonts w:ascii="Times New Roman" w:eastAsia="Times New Roman" w:hAnsi="Times New Roman"/>
          <w:lang w:eastAsia="ru-RU"/>
        </w:rPr>
        <w:t xml:space="preserve"> </w:t>
      </w:r>
      <w:r w:rsidR="00FF1C52" w:rsidRPr="00E24846">
        <w:rPr>
          <w:rFonts w:ascii="Times New Roman" w:eastAsia="Times New Roman" w:hAnsi="Times New Roman"/>
          <w:lang w:eastAsia="ru-RU"/>
        </w:rPr>
        <w:t>в одностороннем порядке, предварительно</w:t>
      </w:r>
      <w:r w:rsidR="00002D32" w:rsidRPr="00E24846">
        <w:rPr>
          <w:rFonts w:ascii="Times New Roman" w:eastAsia="Times New Roman" w:hAnsi="Times New Roman"/>
          <w:lang w:eastAsia="ru-RU"/>
        </w:rPr>
        <w:t xml:space="preserve"> </w:t>
      </w:r>
      <w:r w:rsidR="00FF1C52" w:rsidRPr="00E24846">
        <w:rPr>
          <w:rFonts w:ascii="Times New Roman" w:eastAsia="Times New Roman" w:hAnsi="Times New Roman"/>
          <w:lang w:eastAsia="ru-RU"/>
        </w:rPr>
        <w:t>письменно уведомив</w:t>
      </w:r>
      <w:r w:rsidR="00002D32" w:rsidRPr="00E24846">
        <w:rPr>
          <w:rFonts w:ascii="Times New Roman" w:eastAsia="Times New Roman" w:hAnsi="Times New Roman"/>
          <w:lang w:eastAsia="ru-RU"/>
        </w:rPr>
        <w:t xml:space="preserve"> </w:t>
      </w:r>
      <w:r w:rsidR="00FF1C52" w:rsidRPr="00E24846">
        <w:rPr>
          <w:rFonts w:ascii="Times New Roman" w:eastAsia="Times New Roman" w:hAnsi="Times New Roman"/>
          <w:lang w:eastAsia="ru-RU"/>
        </w:rPr>
        <w:t>об этом Лицензиата, если Лицензиат в течение 30 (Тридцати) календарных дней по своей вине</w:t>
      </w:r>
      <w:r w:rsidR="00002D32" w:rsidRPr="00E24846">
        <w:rPr>
          <w:rFonts w:ascii="Times New Roman" w:eastAsia="Times New Roman" w:hAnsi="Times New Roman"/>
          <w:lang w:eastAsia="ru-RU"/>
        </w:rPr>
        <w:t xml:space="preserve"> </w:t>
      </w:r>
      <w:r w:rsidR="00FF1C52" w:rsidRPr="00E24846">
        <w:rPr>
          <w:rFonts w:ascii="Times New Roman" w:eastAsia="Times New Roman" w:hAnsi="Times New Roman"/>
          <w:lang w:eastAsia="ru-RU"/>
        </w:rPr>
        <w:t>не выполнил обязательства, предусмотренные</w:t>
      </w:r>
      <w:r w:rsidR="00002D32" w:rsidRPr="00E24846">
        <w:rPr>
          <w:rFonts w:ascii="Times New Roman" w:eastAsia="Times New Roman" w:hAnsi="Times New Roman"/>
          <w:lang w:eastAsia="ru-RU"/>
        </w:rPr>
        <w:t xml:space="preserve"> </w:t>
      </w:r>
      <w:r w:rsidR="003D6B1D" w:rsidRPr="00E24846">
        <w:rPr>
          <w:rFonts w:ascii="Times New Roman" w:eastAsia="Times New Roman" w:hAnsi="Times New Roman"/>
          <w:lang w:eastAsia="ru-RU"/>
        </w:rPr>
        <w:t>п.</w:t>
      </w:r>
      <w:r w:rsidR="001F71BA">
        <w:rPr>
          <w:rFonts w:ascii="Times New Roman" w:eastAsia="Times New Roman" w:hAnsi="Times New Roman"/>
          <w:lang w:eastAsia="ru-RU"/>
        </w:rPr>
        <w:t xml:space="preserve"> </w:t>
      </w:r>
      <w:r w:rsidR="00B44CE0">
        <w:rPr>
          <w:rFonts w:ascii="Times New Roman" w:eastAsia="Times New Roman" w:hAnsi="Times New Roman"/>
          <w:lang w:eastAsia="ru-RU"/>
        </w:rPr>
        <w:t>3</w:t>
      </w:r>
      <w:r w:rsidR="0044635D" w:rsidRPr="00E24846">
        <w:rPr>
          <w:rFonts w:ascii="Times New Roman" w:eastAsia="Times New Roman" w:hAnsi="Times New Roman"/>
          <w:lang w:eastAsia="ru-RU"/>
        </w:rPr>
        <w:t>.1</w:t>
      </w:r>
      <w:r w:rsidR="003D6B1D" w:rsidRPr="00E24846">
        <w:rPr>
          <w:rFonts w:ascii="Times New Roman" w:eastAsia="Times New Roman" w:hAnsi="Times New Roman"/>
          <w:lang w:eastAsia="ru-RU"/>
        </w:rPr>
        <w:t xml:space="preserve"> </w:t>
      </w:r>
      <w:r w:rsidR="00FF1C52" w:rsidRPr="00E24846">
        <w:rPr>
          <w:rFonts w:ascii="Times New Roman" w:eastAsia="Times New Roman" w:hAnsi="Times New Roman"/>
          <w:lang w:eastAsia="ru-RU"/>
        </w:rPr>
        <w:t>настоящего Договора.</w:t>
      </w:r>
    </w:p>
    <w:p w14:paraId="46837FAC" w14:textId="23D0AB6C" w:rsidR="00FF1C52" w:rsidRPr="00E24846" w:rsidRDefault="00FF1C52"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Лицензиат вправе расторгнуть Договор</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в одностороннем порядке, предварительно</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письменно уведомив</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об этом </w:t>
      </w:r>
      <w:r w:rsidR="00094528" w:rsidRPr="00E24846">
        <w:rPr>
          <w:rFonts w:ascii="Times New Roman" w:eastAsia="Times New Roman" w:hAnsi="Times New Roman"/>
          <w:lang w:eastAsia="ru-RU"/>
        </w:rPr>
        <w:t>Сублицензиата</w:t>
      </w:r>
      <w:r w:rsidRPr="00E24846">
        <w:rPr>
          <w:rFonts w:ascii="Times New Roman" w:eastAsia="Times New Roman" w:hAnsi="Times New Roman"/>
          <w:lang w:eastAsia="ru-RU"/>
        </w:rPr>
        <w:t xml:space="preserve">, если </w:t>
      </w:r>
      <w:r w:rsidR="00094528" w:rsidRPr="00E24846">
        <w:rPr>
          <w:rFonts w:ascii="Times New Roman" w:eastAsia="Times New Roman" w:hAnsi="Times New Roman"/>
          <w:lang w:eastAsia="ru-RU"/>
        </w:rPr>
        <w:t xml:space="preserve">Сублицензиат </w:t>
      </w:r>
      <w:r w:rsidRPr="00E24846">
        <w:rPr>
          <w:rFonts w:ascii="Times New Roman" w:eastAsia="Times New Roman" w:hAnsi="Times New Roman"/>
          <w:lang w:eastAsia="ru-RU"/>
        </w:rPr>
        <w:t>в течение 30 (Тридцати) календарных дней по своей вине не выполнил обязательства, предусмотренные</w:t>
      </w:r>
      <w:r w:rsidR="00002D32" w:rsidRPr="00E24846">
        <w:rPr>
          <w:rFonts w:ascii="Times New Roman" w:eastAsia="Times New Roman" w:hAnsi="Times New Roman"/>
          <w:lang w:eastAsia="ru-RU"/>
        </w:rPr>
        <w:t xml:space="preserve"> </w:t>
      </w:r>
      <w:r w:rsidR="003D6B1D" w:rsidRPr="00E24846">
        <w:rPr>
          <w:rFonts w:ascii="Times New Roman" w:eastAsia="Times New Roman" w:hAnsi="Times New Roman"/>
          <w:lang w:eastAsia="ru-RU"/>
        </w:rPr>
        <w:t xml:space="preserve">п. </w:t>
      </w:r>
      <w:r w:rsidR="00B44CE0">
        <w:rPr>
          <w:rFonts w:ascii="Times New Roman" w:eastAsia="Times New Roman" w:hAnsi="Times New Roman"/>
          <w:lang w:eastAsia="ru-RU"/>
        </w:rPr>
        <w:t>2</w:t>
      </w:r>
      <w:r w:rsidRPr="00E24846">
        <w:rPr>
          <w:rFonts w:ascii="Times New Roman" w:eastAsia="Times New Roman" w:hAnsi="Times New Roman"/>
          <w:lang w:eastAsia="ru-RU"/>
        </w:rPr>
        <w:t>.</w:t>
      </w:r>
      <w:r w:rsidR="009D79AE">
        <w:rPr>
          <w:rFonts w:ascii="Times New Roman" w:eastAsia="Times New Roman" w:hAnsi="Times New Roman"/>
          <w:lang w:eastAsia="ru-RU"/>
        </w:rPr>
        <w:t>6</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настоящего Договора</w:t>
      </w:r>
      <w:r w:rsidR="00EC3130" w:rsidRPr="00E24846">
        <w:rPr>
          <w:rFonts w:ascii="Times New Roman" w:eastAsia="Times New Roman" w:hAnsi="Times New Roman"/>
          <w:lang w:eastAsia="ru-RU"/>
        </w:rPr>
        <w:t xml:space="preserve"> или без объяснения причины в одностороннем порядке, с уведомлением в сроки, указанные выше</w:t>
      </w:r>
      <w:r w:rsidR="00A2500A" w:rsidRPr="00E24846">
        <w:rPr>
          <w:rFonts w:ascii="Times New Roman" w:eastAsia="Times New Roman" w:hAnsi="Times New Roman"/>
          <w:lang w:eastAsia="ru-RU"/>
        </w:rPr>
        <w:t>.</w:t>
      </w:r>
    </w:p>
    <w:p w14:paraId="3DC5B23D" w14:textId="77777777" w:rsidR="00FF1C52" w:rsidRPr="00E24846" w:rsidRDefault="00FF1C52" w:rsidP="000A6207">
      <w:pPr>
        <w:numPr>
          <w:ilvl w:val="1"/>
          <w:numId w:val="32"/>
        </w:numPr>
        <w:tabs>
          <w:tab w:val="left" w:pos="0"/>
          <w:tab w:val="left" w:pos="142"/>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В случаях, не предусмотренных настоящим Договором, он может быть расторгнут только по соглашению Сторон или в судебном порядке. </w:t>
      </w:r>
    </w:p>
    <w:p w14:paraId="6453B64F" w14:textId="77777777" w:rsidR="00FF1C52"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Порядок разрешения споров</w:t>
      </w:r>
    </w:p>
    <w:p w14:paraId="7A85E0F8" w14:textId="4D689978" w:rsidR="00FF1C52" w:rsidRPr="00E24846" w:rsidRDefault="00FF1C52" w:rsidP="005624C5">
      <w:pPr>
        <w:numPr>
          <w:ilvl w:val="1"/>
          <w:numId w:val="32"/>
        </w:numPr>
        <w:tabs>
          <w:tab w:val="left" w:pos="0"/>
          <w:tab w:val="left" w:pos="142"/>
          <w:tab w:val="left" w:pos="709"/>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Споры и разногласия, возникающие из настоящего Договора или в связи с ним, будут решаться Сторонами в претензионном порядке, который является обязательным. Письменная претензия направляется Стороной</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посредством почтового отправления через отделение почтовой связи</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с описью вложения</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по месту нахождения</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другой Стороны.</w:t>
      </w:r>
      <w:r w:rsidR="00002D32" w:rsidRPr="00E24846">
        <w:rPr>
          <w:rFonts w:ascii="Times New Roman" w:eastAsia="Times New Roman" w:hAnsi="Times New Roman"/>
          <w:lang w:eastAsia="ru-RU"/>
        </w:rPr>
        <w:t xml:space="preserve"> </w:t>
      </w:r>
      <w:r w:rsidRPr="00E24846">
        <w:rPr>
          <w:rFonts w:ascii="Times New Roman" w:eastAsia="Times New Roman" w:hAnsi="Times New Roman"/>
          <w:lang w:eastAsia="ru-RU"/>
        </w:rPr>
        <w:t xml:space="preserve">Срок ответа на претензию – </w:t>
      </w:r>
      <w:r w:rsidR="00FF2653" w:rsidRPr="00E24846">
        <w:rPr>
          <w:rFonts w:ascii="Times New Roman" w:eastAsia="Times New Roman" w:hAnsi="Times New Roman"/>
          <w:lang w:eastAsia="ru-RU"/>
        </w:rPr>
        <w:t>15 (пятнадцать) календарных дней с даты ее получения Стороной. В случае неполучения Стороной ответа на Претензию в указанный срок досудебный порядок урегулирования спора считается соблюденным.</w:t>
      </w:r>
    </w:p>
    <w:p w14:paraId="7D1475FD" w14:textId="5B1810F5" w:rsidR="00FF1C52" w:rsidRPr="00E24846" w:rsidRDefault="00FF1C52" w:rsidP="005624C5">
      <w:pPr>
        <w:numPr>
          <w:ilvl w:val="1"/>
          <w:numId w:val="32"/>
        </w:numPr>
        <w:tabs>
          <w:tab w:val="left" w:pos="0"/>
          <w:tab w:val="left" w:pos="142"/>
          <w:tab w:val="left" w:pos="709"/>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 xml:space="preserve">Все споры между Сторонами, по которым не было достигнуто соглашения в претензионном порядке, разрешаются </w:t>
      </w:r>
      <w:bookmarkStart w:id="13" w:name="п7ЮрЛицо"/>
      <w:r w:rsidRPr="00E24846">
        <w:rPr>
          <w:rFonts w:ascii="Times New Roman" w:eastAsia="Times New Roman" w:hAnsi="Times New Roman"/>
          <w:lang w:eastAsia="ru-RU"/>
        </w:rPr>
        <w:t xml:space="preserve">в Арбитражном суде </w:t>
      </w:r>
      <w:bookmarkEnd w:id="13"/>
      <w:r w:rsidR="00C633B2" w:rsidRPr="00E24846">
        <w:rPr>
          <w:rFonts w:ascii="Times New Roman" w:eastAsia="Times New Roman" w:hAnsi="Times New Roman"/>
          <w:lang w:eastAsia="ru-RU"/>
        </w:rPr>
        <w:t xml:space="preserve">г. Москвы </w:t>
      </w:r>
      <w:r w:rsidRPr="00E24846">
        <w:rPr>
          <w:rFonts w:ascii="Times New Roman" w:eastAsia="Times New Roman" w:hAnsi="Times New Roman"/>
          <w:lang w:eastAsia="ru-RU"/>
        </w:rPr>
        <w:t>в соответствии с законодательством Российской Федерации.</w:t>
      </w:r>
    </w:p>
    <w:p w14:paraId="14FF5A55" w14:textId="77777777" w:rsidR="00FF1C52"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lastRenderedPageBreak/>
        <w:t>Прочие условия</w:t>
      </w:r>
    </w:p>
    <w:p w14:paraId="1C42F931" w14:textId="60F7B537" w:rsidR="00123BC2" w:rsidRPr="00E24846" w:rsidRDefault="00123BC2"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bookmarkStart w:id="14" w:name="_Hlk118824825"/>
      <w:bookmarkStart w:id="15" w:name="_Hlk84508981"/>
      <w:r w:rsidRPr="00E24846">
        <w:rPr>
          <w:rFonts w:ascii="Times New Roman" w:eastAsia="Times New Roman" w:hAnsi="Times New Roman"/>
          <w:lang w:eastAsia="ru-RU"/>
        </w:rPr>
        <w:t xml:space="preserve">Договор вступает в силу с момента подписания его обеими Сторонами и действует в течение </w:t>
      </w:r>
      <w:r w:rsidR="00D963EE">
        <w:rPr>
          <w:rFonts w:ascii="Times New Roman" w:eastAsia="Times New Roman" w:hAnsi="Times New Roman"/>
          <w:lang w:eastAsia="ru-RU"/>
        </w:rPr>
        <w:t>36</w:t>
      </w:r>
      <w:r w:rsidRPr="00E24846">
        <w:rPr>
          <w:rFonts w:ascii="Times New Roman" w:eastAsia="Times New Roman" w:hAnsi="Times New Roman"/>
          <w:lang w:eastAsia="ru-RU"/>
        </w:rPr>
        <w:t xml:space="preserve"> месяцев.</w:t>
      </w:r>
    </w:p>
    <w:bookmarkEnd w:id="14"/>
    <w:p w14:paraId="627D4801" w14:textId="590BEBD3" w:rsidR="00FD3779" w:rsidRPr="00E24846" w:rsidRDefault="00FD3779"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Прекращение Договора не влияет н</w:t>
      </w:r>
      <w:r w:rsidR="0044635D" w:rsidRPr="00E24846">
        <w:rPr>
          <w:rFonts w:ascii="Times New Roman" w:eastAsia="Times New Roman" w:hAnsi="Times New Roman"/>
          <w:lang w:eastAsia="ru-RU"/>
        </w:rPr>
        <w:t xml:space="preserve">а объем прав, перечисленных в п. </w:t>
      </w:r>
      <w:r w:rsidR="005624C5">
        <w:rPr>
          <w:rFonts w:ascii="Times New Roman" w:eastAsia="Times New Roman" w:hAnsi="Times New Roman"/>
          <w:lang w:eastAsia="ru-RU"/>
        </w:rPr>
        <w:t>1</w:t>
      </w:r>
      <w:r w:rsidR="0044635D" w:rsidRPr="00E24846">
        <w:rPr>
          <w:rFonts w:ascii="Times New Roman" w:eastAsia="Times New Roman" w:hAnsi="Times New Roman"/>
          <w:lang w:eastAsia="ru-RU"/>
        </w:rPr>
        <w:t>.</w:t>
      </w:r>
      <w:r w:rsidR="005624C5">
        <w:rPr>
          <w:rFonts w:ascii="Times New Roman" w:eastAsia="Times New Roman" w:hAnsi="Times New Roman"/>
          <w:lang w:eastAsia="ru-RU"/>
        </w:rPr>
        <w:t>2</w:t>
      </w:r>
      <w:r w:rsidRPr="00E24846">
        <w:rPr>
          <w:rFonts w:ascii="Times New Roman" w:eastAsia="Times New Roman" w:hAnsi="Times New Roman"/>
          <w:lang w:eastAsia="ru-RU"/>
        </w:rPr>
        <w:t xml:space="preserve"> настоящего Договора, в отношении программ для ЭВМ, права на использование которых получены </w:t>
      </w:r>
      <w:r w:rsidR="000B3064" w:rsidRPr="00E24846">
        <w:rPr>
          <w:rFonts w:ascii="Times New Roman" w:eastAsia="Times New Roman" w:hAnsi="Times New Roman"/>
          <w:lang w:eastAsia="ru-RU"/>
        </w:rPr>
        <w:t>Конечным п</w:t>
      </w:r>
      <w:r w:rsidRPr="00E24846">
        <w:rPr>
          <w:rFonts w:ascii="Times New Roman" w:eastAsia="Times New Roman" w:hAnsi="Times New Roman"/>
          <w:lang w:eastAsia="ru-RU"/>
        </w:rPr>
        <w:t>ользователем от Лицензиата в период действия настоящего Договора</w:t>
      </w:r>
      <w:bookmarkEnd w:id="15"/>
      <w:r w:rsidRPr="00E24846">
        <w:rPr>
          <w:rFonts w:ascii="Times New Roman" w:eastAsia="Times New Roman" w:hAnsi="Times New Roman"/>
          <w:lang w:eastAsia="ru-RU"/>
        </w:rPr>
        <w:t>.</w:t>
      </w:r>
    </w:p>
    <w:p w14:paraId="7B4037A2" w14:textId="0407049F" w:rsidR="00FB3AC6" w:rsidRPr="005737E5" w:rsidRDefault="00FB3AC6" w:rsidP="005737E5">
      <w:pPr>
        <w:numPr>
          <w:ilvl w:val="1"/>
          <w:numId w:val="32"/>
        </w:numPr>
        <w:tabs>
          <w:tab w:val="left" w:pos="142"/>
          <w:tab w:val="left" w:pos="851"/>
          <w:tab w:val="left" w:pos="993"/>
        </w:tabs>
        <w:spacing w:after="60" w:line="240" w:lineRule="auto"/>
        <w:ind w:left="0" w:firstLine="0"/>
        <w:jc w:val="both"/>
        <w:rPr>
          <w:rFonts w:ascii="Times New Roman" w:eastAsia="Times New Roman" w:hAnsi="Times New Roman"/>
          <w:lang w:eastAsia="ru-RU"/>
        </w:rPr>
      </w:pPr>
      <w:r w:rsidRPr="005737E5">
        <w:rPr>
          <w:rFonts w:ascii="Times New Roman" w:eastAsia="Times New Roman" w:hAnsi="Times New Roman"/>
          <w:lang w:eastAsia="ru-RU"/>
        </w:rPr>
        <w:t>Изменения и дополнения к настоящему Договору</w:t>
      </w:r>
      <w:r w:rsidR="005737E5" w:rsidRPr="005737E5">
        <w:rPr>
          <w:rFonts w:ascii="Times New Roman" w:eastAsia="Times New Roman" w:hAnsi="Times New Roman"/>
          <w:lang w:eastAsia="ru-RU"/>
        </w:rPr>
        <w:t>, за исключением реквизитов сторон,</w:t>
      </w:r>
      <w:r w:rsidRPr="005737E5">
        <w:rPr>
          <w:rFonts w:ascii="Times New Roman" w:eastAsia="Times New Roman" w:hAnsi="Times New Roman"/>
          <w:lang w:eastAsia="ru-RU"/>
        </w:rPr>
        <w:t xml:space="preserve"> имеют силу в том случае, если они подписаны уполномоченными представителями Сторон.</w:t>
      </w:r>
    </w:p>
    <w:p w14:paraId="1C490C79" w14:textId="4F6CF315" w:rsidR="005737E5" w:rsidRPr="005737E5" w:rsidRDefault="005737E5" w:rsidP="005737E5">
      <w:pPr>
        <w:numPr>
          <w:ilvl w:val="1"/>
          <w:numId w:val="32"/>
        </w:numPr>
        <w:tabs>
          <w:tab w:val="left" w:pos="142"/>
          <w:tab w:val="left" w:pos="851"/>
          <w:tab w:val="left" w:pos="993"/>
        </w:tabs>
        <w:spacing w:after="60" w:line="240" w:lineRule="auto"/>
        <w:ind w:left="0" w:firstLine="0"/>
        <w:jc w:val="both"/>
        <w:rPr>
          <w:rFonts w:ascii="Times New Roman" w:eastAsia="Times New Roman" w:hAnsi="Times New Roman"/>
          <w:lang w:eastAsia="ru-RU"/>
        </w:rPr>
      </w:pPr>
      <w:r w:rsidRPr="005737E5">
        <w:rPr>
          <w:rFonts w:ascii="Times New Roman" w:eastAsia="Times New Roman" w:hAnsi="Times New Roman"/>
          <w:lang w:eastAsia="ru-RU"/>
        </w:rPr>
        <w:t xml:space="preserve">Любая Сторона обязана в 10 (Десяти) </w:t>
      </w:r>
      <w:proofErr w:type="spellStart"/>
      <w:r w:rsidRPr="005737E5">
        <w:rPr>
          <w:rFonts w:ascii="Times New Roman" w:eastAsia="Times New Roman" w:hAnsi="Times New Roman"/>
          <w:lang w:eastAsia="ru-RU"/>
        </w:rPr>
        <w:t>дневный</w:t>
      </w:r>
      <w:proofErr w:type="spellEnd"/>
      <w:r w:rsidRPr="005737E5">
        <w:rPr>
          <w:rFonts w:ascii="Times New Roman" w:eastAsia="Times New Roman" w:hAnsi="Times New Roman"/>
          <w:lang w:eastAsia="ru-RU"/>
        </w:rPr>
        <w:t xml:space="preserve"> срок уведомлять другую Сторону об изменении своего наименования, адреса, а также реорганизации, начале процедуры банкротства или ликвидации в соответствии с нормами ГК РФ.</w:t>
      </w:r>
    </w:p>
    <w:p w14:paraId="743456BE" w14:textId="77777777" w:rsidR="005737E5" w:rsidRPr="005737E5" w:rsidRDefault="005737E5" w:rsidP="005737E5">
      <w:pPr>
        <w:pStyle w:val="ac"/>
        <w:numPr>
          <w:ilvl w:val="1"/>
          <w:numId w:val="32"/>
        </w:numPr>
        <w:tabs>
          <w:tab w:val="left" w:pos="142"/>
          <w:tab w:val="left" w:pos="851"/>
          <w:tab w:val="left" w:pos="1276"/>
        </w:tabs>
        <w:spacing w:after="0"/>
        <w:ind w:left="0" w:firstLine="0"/>
        <w:jc w:val="both"/>
        <w:rPr>
          <w:rFonts w:ascii="Times New Roman" w:hAnsi="Times New Roman"/>
        </w:rPr>
      </w:pPr>
      <w:r w:rsidRPr="005737E5">
        <w:rPr>
          <w:rFonts w:ascii="Times New Roman" w:hAnsi="Times New Roman"/>
        </w:rPr>
        <w:t>В случае изменения реквизитов, Стороны сообщают в течение 5 (пяти) рабочих дней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9A349EB" w14:textId="2244722B" w:rsidR="00FF1C52" w:rsidRPr="00E24846" w:rsidRDefault="00FB3AC6"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bookmarkStart w:id="16" w:name="_Hlk118879063"/>
      <w:r w:rsidRPr="00E24846">
        <w:rPr>
          <w:rFonts w:ascii="Times New Roman" w:hAnsi="Times New Roman"/>
        </w:rPr>
        <w:t xml:space="preserve">Стороны договорились, что настоящий Договор и иные документы, которыми обмениваются Стороны настоящего Договора во исполнение настоящего Договора, за исключением претензии (пункт 7.1. Договора), могут быть подписаны Квалифицированной Электронной Подписью (КЭП). В случае выбора сторонами электронного документооборота (ЭДО), Стороны руководствуются порядком обмена электронными документами, установленным Разделом </w:t>
      </w:r>
      <w:r w:rsidR="005624C5">
        <w:rPr>
          <w:rFonts w:ascii="Times New Roman" w:hAnsi="Times New Roman"/>
        </w:rPr>
        <w:t>9</w:t>
      </w:r>
      <w:r w:rsidRPr="00E24846">
        <w:rPr>
          <w:rFonts w:ascii="Times New Roman" w:hAnsi="Times New Roman"/>
        </w:rPr>
        <w:t xml:space="preserve"> настоящего Договора.</w:t>
      </w:r>
    </w:p>
    <w:bookmarkEnd w:id="16"/>
    <w:p w14:paraId="3857B72E" w14:textId="77777777" w:rsidR="00FF1C52" w:rsidRPr="00E24846" w:rsidRDefault="003D26DF"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Если Стороны не используют ЭДО, то признают действительность копий документов, полученных посредством электронных средств связи, при условии последующего направления оригинала.</w:t>
      </w:r>
    </w:p>
    <w:p w14:paraId="65CF5B29" w14:textId="77777777" w:rsidR="005C6D75" w:rsidRPr="00E24846" w:rsidRDefault="005C6D75"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В части, не урегулированной настоящим Договором, отношения Сторон регулируются действующим законодательством Российской Федерации.</w:t>
      </w:r>
    </w:p>
    <w:p w14:paraId="3377D525" w14:textId="77777777" w:rsidR="00FF1C52" w:rsidRPr="00E24846" w:rsidRDefault="00C67765" w:rsidP="005624C5">
      <w:pPr>
        <w:numPr>
          <w:ilvl w:val="1"/>
          <w:numId w:val="32"/>
        </w:numPr>
        <w:tabs>
          <w:tab w:val="left" w:pos="0"/>
          <w:tab w:val="left" w:pos="142"/>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Стороны не вправе передавать третьим лицам права и обя</w:t>
      </w:r>
      <w:r w:rsidR="00E4634D" w:rsidRPr="00E24846">
        <w:rPr>
          <w:rFonts w:ascii="Times New Roman" w:eastAsia="Times New Roman" w:hAnsi="Times New Roman"/>
          <w:lang w:eastAsia="ru-RU"/>
        </w:rPr>
        <w:t>занности по настоящему Д</w:t>
      </w:r>
      <w:r w:rsidRPr="00E24846">
        <w:rPr>
          <w:rFonts w:ascii="Times New Roman" w:eastAsia="Times New Roman" w:hAnsi="Times New Roman"/>
          <w:lang w:eastAsia="ru-RU"/>
        </w:rPr>
        <w:t>оговору</w:t>
      </w:r>
      <w:r w:rsidR="00FF1C52" w:rsidRPr="00E24846">
        <w:rPr>
          <w:rFonts w:ascii="Times New Roman" w:eastAsia="Times New Roman" w:hAnsi="Times New Roman"/>
          <w:lang w:eastAsia="ru-RU"/>
        </w:rPr>
        <w:t>.</w:t>
      </w:r>
    </w:p>
    <w:p w14:paraId="1738ABD5" w14:textId="37DF7E8B" w:rsidR="00FF1C52" w:rsidRPr="00E24846" w:rsidRDefault="00FF1C52" w:rsidP="005624C5">
      <w:pPr>
        <w:numPr>
          <w:ilvl w:val="1"/>
          <w:numId w:val="32"/>
        </w:numPr>
        <w:tabs>
          <w:tab w:val="left" w:pos="0"/>
          <w:tab w:val="left" w:pos="142"/>
          <w:tab w:val="left" w:pos="851"/>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Стороны признают, что настоящий Договор, его содержание, а также все приложения к нему являются конфиденциальными документами и не подлежат разглашению Сторонами в каких-либо целях без письменного согласия другой Стороны кроме случаев, предусмотренных законодательством Российской Федерации.</w:t>
      </w:r>
    </w:p>
    <w:p w14:paraId="446B6000" w14:textId="14ECC64E" w:rsidR="00E64830" w:rsidRPr="00E24846" w:rsidRDefault="00FF1C52" w:rsidP="005624C5">
      <w:pPr>
        <w:numPr>
          <w:ilvl w:val="1"/>
          <w:numId w:val="32"/>
        </w:numPr>
        <w:tabs>
          <w:tab w:val="left" w:pos="0"/>
          <w:tab w:val="left" w:pos="142"/>
          <w:tab w:val="left" w:pos="851"/>
          <w:tab w:val="left" w:pos="993"/>
        </w:tabs>
        <w:spacing w:after="60" w:line="240" w:lineRule="auto"/>
        <w:ind w:left="0" w:firstLine="0"/>
        <w:jc w:val="both"/>
        <w:rPr>
          <w:rFonts w:ascii="Times New Roman" w:eastAsia="Times New Roman" w:hAnsi="Times New Roman"/>
          <w:lang w:eastAsia="ru-RU"/>
        </w:rPr>
      </w:pPr>
      <w:r w:rsidRPr="00E24846">
        <w:rPr>
          <w:rFonts w:ascii="Times New Roman" w:eastAsia="Times New Roman" w:hAnsi="Times New Roman"/>
          <w:lang w:eastAsia="ru-RU"/>
        </w:rPr>
        <w:t>Настоящий Договор составлен в двух экземплярах, имеющих одинаковую юридическую силу, по одному для каждой из Сторон.</w:t>
      </w:r>
    </w:p>
    <w:p w14:paraId="76AC2E38" w14:textId="77777777" w:rsidR="0023452C" w:rsidRPr="00E24846" w:rsidRDefault="00D15445"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bookmarkStart w:id="17" w:name="_Hlk118879179"/>
      <w:r w:rsidRPr="00E24846">
        <w:rPr>
          <w:rFonts w:ascii="Times New Roman" w:eastAsia="Times New Roman" w:hAnsi="Times New Roman"/>
          <w:b/>
          <w:bCs/>
          <w:lang w:eastAsia="ru-RU"/>
        </w:rPr>
        <w:t>Порядок обмена электронными документами</w:t>
      </w:r>
    </w:p>
    <w:bookmarkEnd w:id="17"/>
    <w:p w14:paraId="11D7C8E7"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rPr>
          <w:rFonts w:ascii="Times New Roman" w:hAnsi="Times New Roman"/>
        </w:rPr>
      </w:pPr>
      <w:r w:rsidRPr="005624C5">
        <w:rPr>
          <w:rFonts w:ascii="Times New Roman" w:hAnsi="Times New Roman"/>
        </w:rPr>
        <w:t>Настоящий Договор, электронные документы, которыми обмениваются Стороны настоящего Договора, подписываются Квалифицированной Электронной Подписью (КЭП).</w:t>
      </w:r>
    </w:p>
    <w:p w14:paraId="2430CEB7" w14:textId="7F76F667" w:rsidR="005624C5" w:rsidRPr="005624C5" w:rsidRDefault="00123BC2" w:rsidP="005624C5">
      <w:pPr>
        <w:pStyle w:val="ac"/>
        <w:widowControl w:val="0"/>
        <w:tabs>
          <w:tab w:val="left" w:pos="0"/>
          <w:tab w:val="left" w:pos="142"/>
        </w:tabs>
        <w:autoSpaceDE w:val="0"/>
        <w:autoSpaceDN w:val="0"/>
        <w:adjustRightInd w:val="0"/>
        <w:spacing w:after="60" w:line="240" w:lineRule="auto"/>
        <w:ind w:left="0"/>
        <w:jc w:val="both"/>
        <w:rPr>
          <w:rFonts w:ascii="Times New Roman" w:hAnsi="Times New Roman"/>
        </w:rPr>
      </w:pPr>
      <w:r w:rsidRPr="005624C5">
        <w:rPr>
          <w:rFonts w:ascii="Times New Roman" w:hAnsi="Times New Roman"/>
        </w:rPr>
        <w:t xml:space="preserve">Электронный документооборот осуществляется </w:t>
      </w:r>
      <w:r w:rsidR="00D15445" w:rsidRPr="005624C5">
        <w:rPr>
          <w:rFonts w:ascii="Times New Roman" w:hAnsi="Times New Roman"/>
        </w:rPr>
        <w:t>в рамках заключения и подписания настоящего Договора, дополнительных соглашений к нему, равно как и любых сопутствующих документов, совершаемых при заключении, исполнении или прекращении настоящего Договора, включая, но не ограничиваясь, счета, акты сверки расчетов, протоколы, спецификации, акты, запросы, уведомления, тр</w:t>
      </w:r>
      <w:r w:rsidRPr="005624C5">
        <w:rPr>
          <w:rFonts w:ascii="Times New Roman" w:hAnsi="Times New Roman"/>
        </w:rPr>
        <w:t>ебования (далее – «Документы»).</w:t>
      </w:r>
    </w:p>
    <w:p w14:paraId="5A0A5477" w14:textId="77777777" w:rsidR="005624C5" w:rsidRPr="005624C5" w:rsidRDefault="005624C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rPr>
          <w:rFonts w:ascii="Times New Roman" w:hAnsi="Times New Roman"/>
        </w:rPr>
      </w:pPr>
      <w:r w:rsidRPr="005624C5">
        <w:rPr>
          <w:rFonts w:ascii="Times New Roman" w:hAnsi="Times New Roman"/>
        </w:rPr>
        <w:t>Стороны пришли к соглашению о том, что в данном разделе используются следующие понятия:</w:t>
      </w:r>
    </w:p>
    <w:p w14:paraId="59573F0F" w14:textId="77777777" w:rsidR="005624C5" w:rsidRPr="005624C5" w:rsidRDefault="005624C5" w:rsidP="005624C5">
      <w:pPr>
        <w:pStyle w:val="ac"/>
        <w:widowControl w:val="0"/>
        <w:tabs>
          <w:tab w:val="left" w:pos="0"/>
          <w:tab w:val="left" w:pos="142"/>
        </w:tabs>
        <w:autoSpaceDE w:val="0"/>
        <w:autoSpaceDN w:val="0"/>
        <w:adjustRightInd w:val="0"/>
        <w:spacing w:after="60" w:line="240" w:lineRule="auto"/>
        <w:ind w:left="0"/>
        <w:jc w:val="both"/>
        <w:rPr>
          <w:rFonts w:ascii="Times New Roman" w:hAnsi="Times New Roman"/>
        </w:rPr>
      </w:pPr>
      <w:r w:rsidRPr="005624C5">
        <w:rPr>
          <w:rFonts w:ascii="Times New Roman" w:hAnsi="Times New Roman"/>
        </w:rPr>
        <w:t>Направляющая Сторона – Лицензиат или Пользователь, направляющий документ в электронном виде по телекоммуникационным каналам связи другой Стороне.</w:t>
      </w:r>
    </w:p>
    <w:p w14:paraId="031AF686" w14:textId="77777777" w:rsidR="005624C5" w:rsidRPr="005624C5" w:rsidRDefault="005624C5" w:rsidP="005624C5">
      <w:pPr>
        <w:pStyle w:val="ac"/>
        <w:widowControl w:val="0"/>
        <w:tabs>
          <w:tab w:val="left" w:pos="0"/>
          <w:tab w:val="left" w:pos="142"/>
        </w:tabs>
        <w:autoSpaceDE w:val="0"/>
        <w:autoSpaceDN w:val="0"/>
        <w:adjustRightInd w:val="0"/>
        <w:spacing w:after="60" w:line="240" w:lineRule="auto"/>
        <w:ind w:left="0"/>
        <w:jc w:val="both"/>
        <w:rPr>
          <w:rFonts w:ascii="Times New Roman" w:hAnsi="Times New Roman"/>
        </w:rPr>
      </w:pPr>
      <w:r w:rsidRPr="005624C5">
        <w:rPr>
          <w:rFonts w:ascii="Times New Roman" w:hAnsi="Times New Roman"/>
        </w:rPr>
        <w:t>Получающая Сторона – Лицензиат или Пользователь, получающий от Направляющей Стороны документ в электронном виде по телекоммуникационным каналам связи.</w:t>
      </w:r>
    </w:p>
    <w:p w14:paraId="54003748" w14:textId="77777777" w:rsidR="005624C5" w:rsidRPr="005624C5" w:rsidRDefault="005624C5" w:rsidP="005624C5">
      <w:pPr>
        <w:pStyle w:val="ac"/>
        <w:widowControl w:val="0"/>
        <w:tabs>
          <w:tab w:val="left" w:pos="0"/>
          <w:tab w:val="left" w:pos="142"/>
        </w:tabs>
        <w:autoSpaceDE w:val="0"/>
        <w:autoSpaceDN w:val="0"/>
        <w:adjustRightInd w:val="0"/>
        <w:spacing w:after="60" w:line="240" w:lineRule="auto"/>
        <w:ind w:left="0"/>
        <w:jc w:val="both"/>
        <w:rPr>
          <w:rFonts w:ascii="Times New Roman" w:hAnsi="Times New Roman"/>
        </w:rPr>
      </w:pPr>
      <w:r w:rsidRPr="005624C5">
        <w:rPr>
          <w:rFonts w:ascii="Times New Roman" w:hAnsi="Times New Roman"/>
          <w:bCs/>
        </w:rPr>
        <w:t>Удостоверяющий центр (УЦ)</w:t>
      </w:r>
      <w:r w:rsidRPr="005624C5">
        <w:rPr>
          <w:rFonts w:ascii="Times New Roman" w:hAnsi="Times New Roman"/>
        </w:rPr>
        <w:t xml:space="preserve"> - юридическое лицо, индивидуальный предприниматель либо государственный орган или орган местного самоуправления, осуществляющие функции по созданию и выдаче сертификатов ключей проверки электронных подписей, а также иные функции, предусмотренные Федеральным законом.</w:t>
      </w:r>
    </w:p>
    <w:p w14:paraId="45E6C581" w14:textId="77777777" w:rsidR="005624C5" w:rsidRPr="005624C5" w:rsidRDefault="005624C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Электронный документооборот Стороны осуществляют в соответствии с Гражданским кодексом Российской Федерации, Федеральным законом от 06.04.2011 № 63-ФЗ «Об электронной подписи», Федеральным законом от 06.12.2011 «О бухгалтерском учете»,</w:t>
      </w:r>
      <w:r w:rsidRPr="005624C5">
        <w:rPr>
          <w:rFonts w:ascii="Times New Roman" w:hAnsi="Times New Roman"/>
          <w:i/>
        </w:rPr>
        <w:t xml:space="preserve"> </w:t>
      </w:r>
      <w:r w:rsidRPr="005624C5">
        <w:rPr>
          <w:rFonts w:ascii="Times New Roman" w:hAnsi="Times New Roman"/>
        </w:rPr>
        <w:t>приказом Минфина России от 05.02.2021г. № 14н.</w:t>
      </w:r>
    </w:p>
    <w:p w14:paraId="698E3440"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Электронный документ, подписанный КЭП, содержание которого соответствует требованиям нормативных правовых актов, должен приниматься Сторонами к учету в качестве первичного учетного документа, использоваться в качестве доказательства в судебных разбирательствах, предоставляться в государственные органы по запросам последних.</w:t>
      </w:r>
    </w:p>
    <w:p w14:paraId="4C19987D"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w:t>
      </w:r>
    </w:p>
    <w:p w14:paraId="0ECB7A83"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 xml:space="preserve">Каждая из Сторон несет ответственность за обеспечение конфиденциальности ключей КЭП, </w:t>
      </w:r>
      <w:r w:rsidRPr="005624C5">
        <w:rPr>
          <w:rFonts w:ascii="Times New Roman" w:hAnsi="Times New Roman"/>
        </w:rPr>
        <w:lastRenderedPageBreak/>
        <w:t>недопущение использования принадлежащих ей ключей без ее согласия. Если в сертификате КЭП не указан орган или физическое лицо, действующее от имени организации при подписании электронного документа, то в каждом случае получения подписанного электронного документа Получающая Сторона добросовестно исходит из того, что документ подписан от имени Направляющей Стороны надлежащим лицом, действующим в пределах имеющихся у него полномочий.</w:t>
      </w:r>
    </w:p>
    <w:p w14:paraId="2D401C29"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Организация ЭДО между Сторонами не отменяет использование иных способов изготовления и обмена документами между Сторонами в рамках обязательств, не регулируемых данным Договором</w:t>
      </w:r>
      <w:r w:rsidR="005624C5" w:rsidRPr="005624C5">
        <w:rPr>
          <w:rFonts w:ascii="Times New Roman" w:hAnsi="Times New Roman"/>
        </w:rPr>
        <w:t>.</w:t>
      </w:r>
    </w:p>
    <w:p w14:paraId="174FFC17" w14:textId="5A4BE940" w:rsidR="005624C5" w:rsidRPr="005624C5" w:rsidRDefault="00D15445" w:rsidP="005624C5">
      <w:pPr>
        <w:pStyle w:val="ac"/>
        <w:widowControl w:val="0"/>
        <w:tabs>
          <w:tab w:val="left" w:pos="0"/>
          <w:tab w:val="left" w:pos="142"/>
        </w:tabs>
        <w:autoSpaceDE w:val="0"/>
        <w:autoSpaceDN w:val="0"/>
        <w:adjustRightInd w:val="0"/>
        <w:spacing w:after="60" w:line="240" w:lineRule="auto"/>
        <w:ind w:left="0"/>
        <w:jc w:val="both"/>
        <w:outlineLvl w:val="0"/>
        <w:rPr>
          <w:rFonts w:ascii="Times New Roman" w:hAnsi="Times New Roman"/>
        </w:rPr>
      </w:pPr>
      <w:r w:rsidRPr="005624C5">
        <w:rPr>
          <w:rFonts w:ascii="Times New Roman" w:hAnsi="Times New Roman"/>
        </w:rPr>
        <w:t>Получающая Сторона при получении от Направляющей Стороны файла документа в электронном виде по телекоммуникационным каналам связи не позднее следующего рабочего дня проверяет наличие электронной цифровой подписи Направляющей Стороны, формирует, подписывает собственной КЭП и направляет извещение о получении документа в адрес Направляющей ст</w:t>
      </w:r>
      <w:r w:rsidR="00A329AA" w:rsidRPr="005624C5">
        <w:rPr>
          <w:rFonts w:ascii="Times New Roman" w:hAnsi="Times New Roman"/>
        </w:rPr>
        <w:t>ороны через Оператора. При этом</w:t>
      </w:r>
      <w:r w:rsidRPr="005624C5">
        <w:rPr>
          <w:rFonts w:ascii="Times New Roman" w:hAnsi="Times New Roman"/>
        </w:rPr>
        <w:t xml:space="preserve"> Получающая Сторона сохраняет документ, подписанный КЭП Направляющей Стороны и подписанное собой извещение о получении документа в электрон</w:t>
      </w:r>
      <w:r w:rsidR="00BA22D7" w:rsidRPr="005624C5">
        <w:rPr>
          <w:rFonts w:ascii="Times New Roman" w:hAnsi="Times New Roman"/>
        </w:rPr>
        <w:t>н</w:t>
      </w:r>
      <w:r w:rsidR="0064545D" w:rsidRPr="005624C5">
        <w:rPr>
          <w:rFonts w:ascii="Times New Roman" w:hAnsi="Times New Roman"/>
        </w:rPr>
        <w:t>ом виде.</w:t>
      </w:r>
    </w:p>
    <w:p w14:paraId="26BDC91A" w14:textId="77777777" w:rsidR="005624C5" w:rsidRPr="005624C5" w:rsidRDefault="00D15445" w:rsidP="005624C5">
      <w:pPr>
        <w:pStyle w:val="ac"/>
        <w:widowControl w:val="0"/>
        <w:numPr>
          <w:ilvl w:val="1"/>
          <w:numId w:val="32"/>
        </w:numPr>
        <w:tabs>
          <w:tab w:val="left" w:pos="0"/>
          <w:tab w:val="left" w:pos="142"/>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Направляющая Сторона, при получении от Получающей Стороны извещения о получении документа в электронном виде, подписанного КЭП Получающей Стороны, не позднее следующего рабочего дня проверяет наличие электронной цифровой подписи Получающей Стороны и сохраняет подписанное Получающей Стороной извещение в электронном виде.</w:t>
      </w:r>
    </w:p>
    <w:p w14:paraId="58557936" w14:textId="77777777" w:rsidR="005624C5" w:rsidRPr="005624C5" w:rsidRDefault="00D15445" w:rsidP="005624C5">
      <w:pPr>
        <w:pStyle w:val="ac"/>
        <w:widowControl w:val="0"/>
        <w:numPr>
          <w:ilvl w:val="1"/>
          <w:numId w:val="32"/>
        </w:numPr>
        <w:tabs>
          <w:tab w:val="left" w:pos="0"/>
          <w:tab w:val="left" w:pos="142"/>
          <w:tab w:val="left" w:pos="851"/>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Если Направляющая и/или Получающая Сторона не получила любое из положенных подтверждений Оператором или файл документов в течение 2 (двух) рабочих дней, Сторона сообщает о данном факте Оператору.</w:t>
      </w:r>
    </w:p>
    <w:p w14:paraId="3D715B9B" w14:textId="77777777" w:rsidR="005624C5" w:rsidRPr="005624C5" w:rsidRDefault="00D15445" w:rsidP="005624C5">
      <w:pPr>
        <w:pStyle w:val="ac"/>
        <w:widowControl w:val="0"/>
        <w:numPr>
          <w:ilvl w:val="1"/>
          <w:numId w:val="32"/>
        </w:numPr>
        <w:tabs>
          <w:tab w:val="left" w:pos="0"/>
          <w:tab w:val="left" w:pos="142"/>
          <w:tab w:val="left" w:pos="851"/>
        </w:tabs>
        <w:autoSpaceDE w:val="0"/>
        <w:autoSpaceDN w:val="0"/>
        <w:adjustRightInd w:val="0"/>
        <w:spacing w:after="60" w:line="240" w:lineRule="auto"/>
        <w:ind w:left="0" w:firstLine="0"/>
        <w:jc w:val="both"/>
        <w:outlineLvl w:val="0"/>
        <w:rPr>
          <w:rFonts w:ascii="Times New Roman" w:hAnsi="Times New Roman"/>
        </w:rPr>
      </w:pPr>
      <w:r w:rsidRPr="005624C5">
        <w:rPr>
          <w:rFonts w:ascii="Times New Roman" w:hAnsi="Times New Roman"/>
        </w:rPr>
        <w:t>В случае необходимости внесения корректировок в направленных посредством ЭДО документ, Направляющая Сторона составляет соответствующее информационное письмо</w:t>
      </w:r>
      <w:r w:rsidR="00BA22D7" w:rsidRPr="005624C5">
        <w:rPr>
          <w:rFonts w:ascii="Times New Roman" w:hAnsi="Times New Roman"/>
        </w:rPr>
        <w:t xml:space="preserve"> </w:t>
      </w:r>
      <w:r w:rsidRPr="005624C5">
        <w:rPr>
          <w:rFonts w:ascii="Times New Roman" w:hAnsi="Times New Roman"/>
        </w:rPr>
        <w:t>и направляет откорректированный документ и информационное письмо Получающей Стороне.</w:t>
      </w:r>
    </w:p>
    <w:p w14:paraId="00DE4E60" w14:textId="77777777" w:rsidR="005624C5" w:rsidRPr="005624C5" w:rsidRDefault="00D15445" w:rsidP="005624C5">
      <w:pPr>
        <w:pStyle w:val="ac"/>
        <w:widowControl w:val="0"/>
        <w:numPr>
          <w:ilvl w:val="1"/>
          <w:numId w:val="32"/>
        </w:numPr>
        <w:tabs>
          <w:tab w:val="left" w:pos="0"/>
          <w:tab w:val="left" w:pos="142"/>
          <w:tab w:val="left" w:pos="851"/>
        </w:tabs>
        <w:autoSpaceDE w:val="0"/>
        <w:autoSpaceDN w:val="0"/>
        <w:adjustRightInd w:val="0"/>
        <w:spacing w:after="60" w:line="240" w:lineRule="auto"/>
        <w:ind w:left="0" w:firstLine="0"/>
        <w:jc w:val="both"/>
        <w:outlineLvl w:val="0"/>
        <w:rPr>
          <w:rFonts w:ascii="Times New Roman" w:eastAsia="Times New Roman" w:hAnsi="Times New Roman"/>
          <w:lang w:eastAsia="ru-RU"/>
        </w:rPr>
      </w:pPr>
      <w:r w:rsidRPr="005624C5">
        <w:rPr>
          <w:rFonts w:ascii="Times New Roman" w:hAnsi="Times New Roman"/>
        </w:rPr>
        <w:t>Квалифицированная ЭП, которой подписан документ, признается действительной до тех пор, пока решением суда не установлено иное.</w:t>
      </w:r>
    </w:p>
    <w:p w14:paraId="4170E6E2" w14:textId="47AADC9D" w:rsidR="00801594" w:rsidRPr="005624C5" w:rsidRDefault="00D15445" w:rsidP="005624C5">
      <w:pPr>
        <w:pStyle w:val="ac"/>
        <w:widowControl w:val="0"/>
        <w:numPr>
          <w:ilvl w:val="1"/>
          <w:numId w:val="32"/>
        </w:numPr>
        <w:tabs>
          <w:tab w:val="left" w:pos="0"/>
          <w:tab w:val="left" w:pos="142"/>
          <w:tab w:val="left" w:pos="851"/>
        </w:tabs>
        <w:autoSpaceDE w:val="0"/>
        <w:autoSpaceDN w:val="0"/>
        <w:adjustRightInd w:val="0"/>
        <w:spacing w:after="60" w:line="240" w:lineRule="auto"/>
        <w:ind w:left="0" w:firstLine="0"/>
        <w:jc w:val="both"/>
        <w:outlineLvl w:val="0"/>
        <w:rPr>
          <w:rFonts w:ascii="Times New Roman" w:eastAsia="Times New Roman" w:hAnsi="Times New Roman"/>
          <w:lang w:eastAsia="ru-RU"/>
        </w:rPr>
      </w:pPr>
      <w:r w:rsidRPr="005624C5">
        <w:rPr>
          <w:rFonts w:ascii="Times New Roman" w:hAnsi="Times New Roman"/>
        </w:rPr>
        <w:t>Условия использования средств ЭП, порядок проверки ЭП, правила обращения с ключами и сертификатами квалифицированной ЭП устанавливаются нормативными документами (регламентами) УЦ; по данным вопросам Стороны руководствуются нормативными документами УЦ</w:t>
      </w:r>
      <w:r w:rsidR="001F3790" w:rsidRPr="005624C5">
        <w:rPr>
          <w:rFonts w:ascii="Times New Roman" w:hAnsi="Times New Roman"/>
        </w:rPr>
        <w:t>.</w:t>
      </w:r>
    </w:p>
    <w:p w14:paraId="23563CF4" w14:textId="77777777" w:rsidR="00174854" w:rsidRPr="00E24846" w:rsidRDefault="00FF1C52" w:rsidP="000A6207">
      <w:pPr>
        <w:keepNext/>
        <w:numPr>
          <w:ilvl w:val="0"/>
          <w:numId w:val="32"/>
        </w:numPr>
        <w:tabs>
          <w:tab w:val="left" w:pos="0"/>
          <w:tab w:val="left" w:pos="142"/>
        </w:tabs>
        <w:spacing w:after="60" w:line="240" w:lineRule="auto"/>
        <w:ind w:left="0" w:firstLine="0"/>
        <w:jc w:val="center"/>
        <w:rPr>
          <w:rFonts w:ascii="Times New Roman" w:eastAsia="Times New Roman" w:hAnsi="Times New Roman"/>
          <w:b/>
          <w:bCs/>
          <w:lang w:eastAsia="ru-RU"/>
        </w:rPr>
      </w:pPr>
      <w:r w:rsidRPr="00E24846">
        <w:rPr>
          <w:rFonts w:ascii="Times New Roman" w:eastAsia="Times New Roman" w:hAnsi="Times New Roman"/>
          <w:b/>
          <w:bCs/>
          <w:lang w:eastAsia="ru-RU"/>
        </w:rPr>
        <w:t>Адреса и реквизиты Сторон</w:t>
      </w:r>
    </w:p>
    <w:tbl>
      <w:tblPr>
        <w:tblW w:w="9923" w:type="dxa"/>
        <w:tblLayout w:type="fixed"/>
        <w:tblLook w:val="04A0" w:firstRow="1" w:lastRow="0" w:firstColumn="1" w:lastColumn="0" w:noHBand="0" w:noVBand="1"/>
      </w:tblPr>
      <w:tblGrid>
        <w:gridCol w:w="2251"/>
        <w:gridCol w:w="2427"/>
        <w:gridCol w:w="236"/>
        <w:gridCol w:w="60"/>
        <w:gridCol w:w="4949"/>
      </w:tblGrid>
      <w:tr w:rsidR="00123BC2" w:rsidRPr="00E24846" w14:paraId="130E4298" w14:textId="77777777" w:rsidTr="00827E0D">
        <w:tc>
          <w:tcPr>
            <w:tcW w:w="4678" w:type="dxa"/>
            <w:gridSpan w:val="2"/>
          </w:tcPr>
          <w:p w14:paraId="6DCA408A" w14:textId="77777777" w:rsidR="00123BC2" w:rsidRPr="00E24846" w:rsidRDefault="00123BC2" w:rsidP="000A6207">
            <w:pPr>
              <w:tabs>
                <w:tab w:val="left" w:pos="0"/>
                <w:tab w:val="left" w:pos="142"/>
              </w:tabs>
              <w:spacing w:after="0" w:line="240" w:lineRule="auto"/>
              <w:jc w:val="center"/>
              <w:rPr>
                <w:rFonts w:ascii="Times New Roman" w:eastAsia="Times New Roman" w:hAnsi="Times New Roman"/>
                <w:lang w:val="en-US" w:eastAsia="ru-RU"/>
              </w:rPr>
            </w:pPr>
            <w:r w:rsidRPr="00E24846">
              <w:rPr>
                <w:rFonts w:ascii="Times New Roman" w:eastAsia="Times New Roman" w:hAnsi="Times New Roman"/>
                <w:b/>
                <w:bCs/>
                <w:lang w:eastAsia="ru-RU"/>
              </w:rPr>
              <w:t>Лицензиат:</w:t>
            </w:r>
          </w:p>
        </w:tc>
        <w:tc>
          <w:tcPr>
            <w:tcW w:w="296" w:type="dxa"/>
            <w:gridSpan w:val="2"/>
          </w:tcPr>
          <w:p w14:paraId="031AD58A" w14:textId="77777777" w:rsidR="00123BC2" w:rsidRPr="00E24846" w:rsidRDefault="00123BC2" w:rsidP="000A6207">
            <w:pPr>
              <w:tabs>
                <w:tab w:val="left" w:pos="0"/>
                <w:tab w:val="left" w:pos="142"/>
              </w:tabs>
              <w:spacing w:after="0" w:line="240" w:lineRule="auto"/>
              <w:jc w:val="center"/>
              <w:rPr>
                <w:rFonts w:ascii="Times New Roman" w:eastAsia="Times New Roman" w:hAnsi="Times New Roman"/>
                <w:b/>
                <w:bCs/>
                <w:lang w:eastAsia="ru-RU"/>
              </w:rPr>
            </w:pPr>
          </w:p>
        </w:tc>
        <w:tc>
          <w:tcPr>
            <w:tcW w:w="4949" w:type="dxa"/>
          </w:tcPr>
          <w:p w14:paraId="377EB5B9" w14:textId="2D9408F1" w:rsidR="00123BC2" w:rsidRPr="00E24846" w:rsidRDefault="002C2FA3" w:rsidP="000A6207">
            <w:pPr>
              <w:tabs>
                <w:tab w:val="left" w:pos="0"/>
                <w:tab w:val="left" w:pos="142"/>
              </w:tabs>
              <w:spacing w:after="0" w:line="240" w:lineRule="auto"/>
              <w:jc w:val="center"/>
              <w:rPr>
                <w:rFonts w:ascii="Times New Roman" w:eastAsia="Times New Roman" w:hAnsi="Times New Roman"/>
                <w:lang w:val="en-US" w:eastAsia="ru-RU"/>
              </w:rPr>
            </w:pPr>
            <w:r w:rsidRPr="00E24846">
              <w:rPr>
                <w:rFonts w:ascii="Times New Roman" w:eastAsia="Times New Roman" w:hAnsi="Times New Roman"/>
                <w:b/>
                <w:bCs/>
                <w:lang w:eastAsia="ru-RU"/>
              </w:rPr>
              <w:t>Сублицензиат</w:t>
            </w:r>
            <w:r w:rsidR="00123BC2" w:rsidRPr="00E24846">
              <w:rPr>
                <w:rFonts w:ascii="Times New Roman" w:eastAsia="Times New Roman" w:hAnsi="Times New Roman"/>
                <w:b/>
                <w:bCs/>
                <w:lang w:eastAsia="ru-RU"/>
              </w:rPr>
              <w:t>:</w:t>
            </w:r>
          </w:p>
        </w:tc>
      </w:tr>
      <w:tr w:rsidR="00123BC2" w:rsidRPr="00E24846" w14:paraId="19821809" w14:textId="77777777" w:rsidTr="00827E0D">
        <w:tc>
          <w:tcPr>
            <w:tcW w:w="4678" w:type="dxa"/>
            <w:gridSpan w:val="2"/>
          </w:tcPr>
          <w:p w14:paraId="31FFB133" w14:textId="299B3A7F" w:rsidR="005F7850" w:rsidRPr="00E24846" w:rsidRDefault="005F7850" w:rsidP="000A6207">
            <w:pPr>
              <w:tabs>
                <w:tab w:val="left" w:pos="0"/>
                <w:tab w:val="left" w:pos="142"/>
              </w:tabs>
              <w:spacing w:after="0" w:line="240" w:lineRule="auto"/>
              <w:rPr>
                <w:rFonts w:ascii="Times New Roman" w:eastAsia="Times New Roman" w:hAnsi="Times New Roman"/>
                <w:lang w:eastAsia="ru-RU"/>
              </w:rPr>
            </w:pPr>
            <w:bookmarkStart w:id="18" w:name="НаименованиеОрганизацииКраткое"/>
            <w:bookmarkStart w:id="19" w:name="АдресОрганизации"/>
            <w:bookmarkEnd w:id="18"/>
            <w:bookmarkEnd w:id="19"/>
          </w:p>
        </w:tc>
        <w:tc>
          <w:tcPr>
            <w:tcW w:w="296" w:type="dxa"/>
            <w:gridSpan w:val="2"/>
          </w:tcPr>
          <w:p w14:paraId="393DBACF"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p>
        </w:tc>
        <w:tc>
          <w:tcPr>
            <w:tcW w:w="4949" w:type="dxa"/>
          </w:tcPr>
          <w:p w14:paraId="3E16B882"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bookmarkStart w:id="20" w:name="НаименованиеКонтрагентаПодпись"/>
            <w:bookmarkStart w:id="21" w:name="АдресКонтрагента"/>
            <w:bookmarkEnd w:id="20"/>
            <w:bookmarkEnd w:id="21"/>
            <w:r w:rsidRPr="00E24846">
              <w:rPr>
                <w:rFonts w:ascii="Times New Roman" w:eastAsia="Times New Roman" w:hAnsi="Times New Roman"/>
                <w:lang w:eastAsia="ru-RU"/>
              </w:rPr>
              <w:t>Общество с ограниченной ответственностью «Торговый Дом «ЕвроСибЭнерго»</w:t>
            </w:r>
          </w:p>
          <w:p w14:paraId="08B11ED5"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ИНН 3808118560</w:t>
            </w:r>
          </w:p>
          <w:p w14:paraId="0DF88F6C"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КПП 384901001</w:t>
            </w:r>
          </w:p>
          <w:p w14:paraId="13A2E500"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ОГРН 1053808017185</w:t>
            </w:r>
          </w:p>
          <w:p w14:paraId="6B37DE67"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Юридический адрес: 664007, Иркутская обл., г. Иркутск, ул. Рабочая, д. 22, оф. 509</w:t>
            </w:r>
          </w:p>
          <w:p w14:paraId="595C1877"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Почтовый адрес: 664007, Иркутская обл., г. Иркутск, ул. Рабочая, д. 22, оф. 509</w:t>
            </w:r>
          </w:p>
          <w:p w14:paraId="3D238198"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Телефон: 792-193, факс 792-266</w:t>
            </w:r>
          </w:p>
          <w:p w14:paraId="162F816F"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Электронная почта: Karpova_yv@eurosib-td.ru</w:t>
            </w:r>
          </w:p>
          <w:p w14:paraId="3785314D"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Банковские реквизиты:</w:t>
            </w:r>
          </w:p>
          <w:p w14:paraId="0BC136BC"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Ф-Л БАНКА ГПБ (АО)</w:t>
            </w:r>
          </w:p>
          <w:p w14:paraId="0E5D8305"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ВОСТОЧНО-СИБИРСКИЙ</w:t>
            </w:r>
          </w:p>
          <w:p w14:paraId="34781D8D"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р/с 40702810622340001840</w:t>
            </w:r>
          </w:p>
          <w:p w14:paraId="7F126FAD"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БИК 040407877</w:t>
            </w:r>
          </w:p>
          <w:p w14:paraId="01534EAA" w14:textId="77777777" w:rsidR="000A6207"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к/с 30101810100000000877</w:t>
            </w:r>
          </w:p>
          <w:p w14:paraId="0ED4EC83" w14:textId="73FD8B53" w:rsidR="00827E0D" w:rsidRPr="00E24846" w:rsidRDefault="000A6207" w:rsidP="000A6207">
            <w:pPr>
              <w:tabs>
                <w:tab w:val="left" w:pos="0"/>
                <w:tab w:val="left" w:pos="142"/>
              </w:tabs>
              <w:spacing w:after="0" w:line="240" w:lineRule="auto"/>
              <w:rPr>
                <w:rFonts w:ascii="Times New Roman" w:eastAsia="Times New Roman" w:hAnsi="Times New Roman"/>
                <w:lang w:eastAsia="ru-RU"/>
              </w:rPr>
            </w:pPr>
            <w:r w:rsidRPr="00E24846">
              <w:rPr>
                <w:rFonts w:ascii="Times New Roman" w:eastAsia="Times New Roman" w:hAnsi="Times New Roman"/>
                <w:lang w:eastAsia="ru-RU"/>
              </w:rPr>
              <w:t>ОКПО 75077285</w:t>
            </w:r>
          </w:p>
        </w:tc>
      </w:tr>
      <w:tr w:rsidR="00123BC2" w:rsidRPr="00E24846" w14:paraId="37028C0C" w14:textId="77777777" w:rsidTr="00827E0D">
        <w:tc>
          <w:tcPr>
            <w:tcW w:w="2251" w:type="dxa"/>
          </w:tcPr>
          <w:p w14:paraId="2EE0DED2" w14:textId="77777777" w:rsidR="00123BC2" w:rsidRPr="00E24846" w:rsidRDefault="00123BC2" w:rsidP="000A6207">
            <w:pPr>
              <w:tabs>
                <w:tab w:val="left" w:pos="0"/>
                <w:tab w:val="left" w:pos="142"/>
              </w:tabs>
              <w:spacing w:after="0" w:line="240" w:lineRule="auto"/>
              <w:rPr>
                <w:rFonts w:ascii="Times New Roman" w:eastAsia="Times New Roman" w:hAnsi="Times New Roman"/>
                <w:lang w:eastAsia="ru-RU"/>
              </w:rPr>
            </w:pPr>
            <w:bookmarkStart w:id="22" w:name="МестоПечати"/>
            <w:bookmarkEnd w:id="22"/>
          </w:p>
        </w:tc>
        <w:tc>
          <w:tcPr>
            <w:tcW w:w="2427" w:type="dxa"/>
          </w:tcPr>
          <w:p w14:paraId="03D0F80F" w14:textId="77777777" w:rsidR="00123BC2" w:rsidRPr="00E24846" w:rsidRDefault="00123BC2" w:rsidP="000A6207">
            <w:pPr>
              <w:tabs>
                <w:tab w:val="left" w:pos="0"/>
                <w:tab w:val="left" w:pos="142"/>
              </w:tabs>
              <w:spacing w:after="0" w:line="240" w:lineRule="auto"/>
              <w:rPr>
                <w:rFonts w:ascii="Times New Roman" w:eastAsia="Times New Roman" w:hAnsi="Times New Roman"/>
                <w:lang w:eastAsia="ru-RU"/>
              </w:rPr>
            </w:pPr>
            <w:bookmarkStart w:id="23" w:name="МестоПодписи"/>
            <w:bookmarkEnd w:id="23"/>
          </w:p>
        </w:tc>
        <w:tc>
          <w:tcPr>
            <w:tcW w:w="296" w:type="dxa"/>
            <w:gridSpan w:val="2"/>
          </w:tcPr>
          <w:p w14:paraId="02C8FBCB"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p>
        </w:tc>
        <w:tc>
          <w:tcPr>
            <w:tcW w:w="4949" w:type="dxa"/>
          </w:tcPr>
          <w:p w14:paraId="737051E4" w14:textId="77777777" w:rsidR="00123BC2" w:rsidRPr="00E24846" w:rsidRDefault="00123BC2" w:rsidP="000A6207">
            <w:pPr>
              <w:tabs>
                <w:tab w:val="left" w:pos="0"/>
                <w:tab w:val="left" w:pos="142"/>
              </w:tabs>
              <w:spacing w:after="0" w:line="240" w:lineRule="auto"/>
              <w:rPr>
                <w:rFonts w:ascii="Times New Roman" w:eastAsia="Times New Roman" w:hAnsi="Times New Roman"/>
                <w:lang w:eastAsia="ru-RU"/>
              </w:rPr>
            </w:pPr>
          </w:p>
        </w:tc>
      </w:tr>
      <w:tr w:rsidR="00123BC2" w:rsidRPr="00E24846" w14:paraId="299B3871" w14:textId="77777777" w:rsidTr="00827E0D">
        <w:tc>
          <w:tcPr>
            <w:tcW w:w="4678" w:type="dxa"/>
            <w:gridSpan w:val="2"/>
          </w:tcPr>
          <w:p w14:paraId="77C36845" w14:textId="77777777" w:rsidR="00123BC2" w:rsidRPr="00E24846" w:rsidRDefault="00123BC2" w:rsidP="000A6207">
            <w:pPr>
              <w:tabs>
                <w:tab w:val="left" w:pos="0"/>
                <w:tab w:val="left" w:pos="142"/>
              </w:tabs>
              <w:spacing w:after="0" w:line="240" w:lineRule="auto"/>
              <w:jc w:val="center"/>
              <w:rPr>
                <w:rFonts w:ascii="Times New Roman" w:eastAsia="Times New Roman" w:hAnsi="Times New Roman"/>
                <w:lang w:eastAsia="ru-RU"/>
              </w:rPr>
            </w:pPr>
            <w:bookmarkStart w:id="24" w:name="ДолжностьРуководителяОрганизации"/>
            <w:bookmarkEnd w:id="24"/>
            <w:r w:rsidRPr="00E24846">
              <w:rPr>
                <w:rFonts w:ascii="Times New Roman" w:eastAsia="Times New Roman" w:hAnsi="Times New Roman"/>
                <w:b/>
                <w:bCs/>
                <w:lang w:eastAsia="ru-RU"/>
              </w:rPr>
              <w:t>Лицензиат:</w:t>
            </w:r>
          </w:p>
        </w:tc>
        <w:tc>
          <w:tcPr>
            <w:tcW w:w="236" w:type="dxa"/>
          </w:tcPr>
          <w:p w14:paraId="1E841CF3" w14:textId="77777777" w:rsidR="00123BC2" w:rsidRPr="00E24846" w:rsidRDefault="00123BC2" w:rsidP="000A6207">
            <w:pPr>
              <w:tabs>
                <w:tab w:val="left" w:pos="0"/>
                <w:tab w:val="left" w:pos="142"/>
              </w:tabs>
              <w:spacing w:after="0" w:line="240" w:lineRule="auto"/>
              <w:jc w:val="center"/>
              <w:rPr>
                <w:rFonts w:ascii="Times New Roman" w:eastAsia="Times New Roman" w:hAnsi="Times New Roman"/>
                <w:b/>
                <w:bCs/>
                <w:lang w:eastAsia="ru-RU"/>
              </w:rPr>
            </w:pPr>
          </w:p>
        </w:tc>
        <w:tc>
          <w:tcPr>
            <w:tcW w:w="5009" w:type="dxa"/>
            <w:gridSpan w:val="2"/>
          </w:tcPr>
          <w:p w14:paraId="4D574FBF" w14:textId="19DAB881" w:rsidR="00123BC2" w:rsidRPr="00E24846" w:rsidRDefault="002C2FA3" w:rsidP="000A6207">
            <w:pPr>
              <w:tabs>
                <w:tab w:val="left" w:pos="0"/>
                <w:tab w:val="left" w:pos="142"/>
              </w:tabs>
              <w:spacing w:after="0" w:line="240" w:lineRule="auto"/>
              <w:jc w:val="center"/>
              <w:rPr>
                <w:rFonts w:ascii="Times New Roman" w:eastAsia="Times New Roman" w:hAnsi="Times New Roman"/>
                <w:lang w:eastAsia="ru-RU"/>
              </w:rPr>
            </w:pPr>
            <w:r w:rsidRPr="00E24846">
              <w:rPr>
                <w:rFonts w:ascii="Times New Roman" w:eastAsia="Times New Roman" w:hAnsi="Times New Roman"/>
                <w:b/>
                <w:bCs/>
                <w:lang w:eastAsia="ru-RU"/>
              </w:rPr>
              <w:t>Сублицензиат</w:t>
            </w:r>
            <w:r w:rsidR="00123BC2" w:rsidRPr="00E24846">
              <w:rPr>
                <w:rFonts w:ascii="Times New Roman" w:eastAsia="Times New Roman" w:hAnsi="Times New Roman"/>
                <w:b/>
                <w:bCs/>
                <w:lang w:eastAsia="ru-RU"/>
              </w:rPr>
              <w:t>:</w:t>
            </w:r>
          </w:p>
        </w:tc>
      </w:tr>
      <w:tr w:rsidR="000A6207" w:rsidRPr="00E24846" w14:paraId="1BD04DC8" w14:textId="77777777" w:rsidTr="00827E0D">
        <w:tc>
          <w:tcPr>
            <w:tcW w:w="4678" w:type="dxa"/>
            <w:gridSpan w:val="2"/>
          </w:tcPr>
          <w:p w14:paraId="504213DE" w14:textId="431FF5D9" w:rsidR="000A6207" w:rsidRPr="00E24846" w:rsidRDefault="000A6207" w:rsidP="000A6207">
            <w:pPr>
              <w:tabs>
                <w:tab w:val="left" w:pos="0"/>
                <w:tab w:val="left" w:pos="142"/>
              </w:tabs>
              <w:spacing w:after="0" w:line="240" w:lineRule="auto"/>
              <w:rPr>
                <w:rFonts w:ascii="Times New Roman" w:eastAsia="Times New Roman" w:hAnsi="Times New Roman"/>
                <w:bCs/>
                <w:highlight w:val="yellow"/>
                <w:lang w:eastAsia="ru-RU"/>
              </w:rPr>
            </w:pPr>
          </w:p>
        </w:tc>
        <w:tc>
          <w:tcPr>
            <w:tcW w:w="236" w:type="dxa"/>
          </w:tcPr>
          <w:p w14:paraId="1200FB60" w14:textId="77777777" w:rsidR="000A6207" w:rsidRPr="00E24846" w:rsidRDefault="000A6207" w:rsidP="000A6207">
            <w:pPr>
              <w:tabs>
                <w:tab w:val="left" w:pos="0"/>
                <w:tab w:val="left" w:pos="142"/>
              </w:tabs>
              <w:spacing w:after="0" w:line="240" w:lineRule="auto"/>
              <w:jc w:val="center"/>
              <w:rPr>
                <w:rFonts w:ascii="Times New Roman" w:eastAsia="Times New Roman" w:hAnsi="Times New Roman"/>
                <w:b/>
                <w:bCs/>
                <w:lang w:eastAsia="ru-RU"/>
              </w:rPr>
            </w:pPr>
          </w:p>
        </w:tc>
        <w:tc>
          <w:tcPr>
            <w:tcW w:w="5009" w:type="dxa"/>
            <w:gridSpan w:val="2"/>
          </w:tcPr>
          <w:p w14:paraId="4AB84F8A" w14:textId="4F71056E" w:rsidR="000A6207" w:rsidRPr="00E24846" w:rsidRDefault="000A6207" w:rsidP="000A6207">
            <w:pPr>
              <w:tabs>
                <w:tab w:val="left" w:pos="0"/>
                <w:tab w:val="left" w:pos="142"/>
              </w:tabs>
              <w:spacing w:after="0" w:line="240" w:lineRule="auto"/>
              <w:rPr>
                <w:rFonts w:ascii="Times New Roman" w:eastAsia="Times New Roman" w:hAnsi="Times New Roman"/>
                <w:b/>
                <w:bCs/>
                <w:lang w:eastAsia="ru-RU"/>
              </w:rPr>
            </w:pPr>
          </w:p>
        </w:tc>
      </w:tr>
      <w:tr w:rsidR="000A6207" w:rsidRPr="00E24846" w14:paraId="03D4D6DA" w14:textId="77777777" w:rsidTr="00827E0D">
        <w:tc>
          <w:tcPr>
            <w:tcW w:w="4678" w:type="dxa"/>
            <w:gridSpan w:val="2"/>
            <w:tcBorders>
              <w:bottom w:val="single" w:sz="4" w:space="0" w:color="auto"/>
            </w:tcBorders>
          </w:tcPr>
          <w:p w14:paraId="666528B3" w14:textId="3C276C42" w:rsidR="000A6207" w:rsidRPr="00E24846" w:rsidRDefault="000A6207" w:rsidP="000A6207">
            <w:pPr>
              <w:tabs>
                <w:tab w:val="left" w:pos="0"/>
                <w:tab w:val="left" w:pos="142"/>
              </w:tabs>
              <w:spacing w:after="0" w:line="240" w:lineRule="auto"/>
              <w:jc w:val="both"/>
              <w:rPr>
                <w:rFonts w:ascii="Times New Roman" w:eastAsia="Times New Roman" w:hAnsi="Times New Roman"/>
                <w:highlight w:val="yellow"/>
                <w:lang w:eastAsia="ru-RU"/>
              </w:rPr>
            </w:pPr>
          </w:p>
        </w:tc>
        <w:tc>
          <w:tcPr>
            <w:tcW w:w="236" w:type="dxa"/>
          </w:tcPr>
          <w:p w14:paraId="51D74C65" w14:textId="77777777" w:rsidR="000A6207" w:rsidRPr="00E24846"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5009" w:type="dxa"/>
            <w:gridSpan w:val="2"/>
            <w:tcBorders>
              <w:bottom w:val="single" w:sz="4" w:space="0" w:color="auto"/>
            </w:tcBorders>
          </w:tcPr>
          <w:p w14:paraId="4B9A91B6" w14:textId="3DEA248D" w:rsidR="000A6207" w:rsidRPr="00E24846"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123BC2" w:rsidRPr="00E24846" w14:paraId="5B95426D" w14:textId="77777777" w:rsidTr="00827E0D">
        <w:trPr>
          <w:trHeight w:val="387"/>
        </w:trPr>
        <w:tc>
          <w:tcPr>
            <w:tcW w:w="4678" w:type="dxa"/>
            <w:gridSpan w:val="2"/>
            <w:tcBorders>
              <w:top w:val="single" w:sz="4" w:space="0" w:color="auto"/>
              <w:bottom w:val="single" w:sz="4" w:space="0" w:color="auto"/>
            </w:tcBorders>
          </w:tcPr>
          <w:p w14:paraId="1743139C"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 xml:space="preserve"> </w:t>
            </w:r>
          </w:p>
        </w:tc>
        <w:tc>
          <w:tcPr>
            <w:tcW w:w="236" w:type="dxa"/>
          </w:tcPr>
          <w:p w14:paraId="0353F3CF"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p>
        </w:tc>
        <w:tc>
          <w:tcPr>
            <w:tcW w:w="5009" w:type="dxa"/>
            <w:gridSpan w:val="2"/>
            <w:tcBorders>
              <w:top w:val="single" w:sz="4" w:space="0" w:color="auto"/>
              <w:bottom w:val="single" w:sz="4" w:space="0" w:color="auto"/>
            </w:tcBorders>
          </w:tcPr>
          <w:p w14:paraId="46BCFF26"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 xml:space="preserve">        </w:t>
            </w:r>
            <w:r w:rsidRPr="00E24846">
              <w:rPr>
                <w:rFonts w:ascii="Times New Roman" w:eastAsia="Times New Roman" w:hAnsi="Times New Roman"/>
                <w:bdr w:val="single" w:sz="4" w:space="0" w:color="auto"/>
                <w:lang w:eastAsia="ru-RU"/>
              </w:rPr>
              <w:t xml:space="preserve">           </w:t>
            </w:r>
          </w:p>
        </w:tc>
      </w:tr>
      <w:tr w:rsidR="00123BC2" w:rsidRPr="00E24846" w14:paraId="4B11CB27" w14:textId="77777777" w:rsidTr="00827E0D">
        <w:trPr>
          <w:trHeight w:val="80"/>
        </w:trPr>
        <w:tc>
          <w:tcPr>
            <w:tcW w:w="4678" w:type="dxa"/>
            <w:gridSpan w:val="2"/>
            <w:tcBorders>
              <w:top w:val="single" w:sz="4" w:space="0" w:color="auto"/>
            </w:tcBorders>
          </w:tcPr>
          <w:p w14:paraId="0822367A"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М.П           (должность, расшифровка подписи)</w:t>
            </w:r>
          </w:p>
          <w:p w14:paraId="2390A8DC"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Дата подписания «____» _________202</w:t>
            </w:r>
            <w:r w:rsidRPr="00E24846">
              <w:rPr>
                <w:rFonts w:ascii="Times New Roman" w:eastAsia="Times New Roman" w:hAnsi="Times New Roman"/>
                <w:lang w:val="en-US" w:eastAsia="ru-RU"/>
              </w:rPr>
              <w:t xml:space="preserve">  </w:t>
            </w:r>
            <w:r w:rsidRPr="00E24846">
              <w:rPr>
                <w:rFonts w:ascii="Times New Roman" w:eastAsia="Times New Roman" w:hAnsi="Times New Roman"/>
                <w:lang w:eastAsia="ru-RU"/>
              </w:rPr>
              <w:t xml:space="preserve"> г.</w:t>
            </w:r>
          </w:p>
        </w:tc>
        <w:tc>
          <w:tcPr>
            <w:tcW w:w="236" w:type="dxa"/>
          </w:tcPr>
          <w:p w14:paraId="7FAABEC8"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p>
        </w:tc>
        <w:tc>
          <w:tcPr>
            <w:tcW w:w="5009" w:type="dxa"/>
            <w:gridSpan w:val="2"/>
            <w:tcBorders>
              <w:top w:val="single" w:sz="4" w:space="0" w:color="auto"/>
            </w:tcBorders>
          </w:tcPr>
          <w:p w14:paraId="54660E11"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М.П               (должность, расшифровка подписи)</w:t>
            </w:r>
          </w:p>
          <w:p w14:paraId="6A36957D" w14:textId="77777777" w:rsidR="00123BC2" w:rsidRPr="00E24846" w:rsidRDefault="00123BC2" w:rsidP="000A6207">
            <w:pPr>
              <w:tabs>
                <w:tab w:val="left" w:pos="0"/>
                <w:tab w:val="left" w:pos="142"/>
              </w:tabs>
              <w:spacing w:after="0" w:line="240" w:lineRule="auto"/>
              <w:jc w:val="both"/>
              <w:rPr>
                <w:rFonts w:ascii="Times New Roman" w:eastAsia="Times New Roman" w:hAnsi="Times New Roman"/>
                <w:lang w:eastAsia="ru-RU"/>
              </w:rPr>
            </w:pPr>
            <w:r w:rsidRPr="00E24846">
              <w:rPr>
                <w:rFonts w:ascii="Times New Roman" w:eastAsia="Times New Roman" w:hAnsi="Times New Roman"/>
                <w:lang w:eastAsia="ru-RU"/>
              </w:rPr>
              <w:t>Дата подписания «____» _________20</w:t>
            </w:r>
            <w:r w:rsidRPr="00E24846">
              <w:rPr>
                <w:rFonts w:ascii="Times New Roman" w:eastAsia="Times New Roman" w:hAnsi="Times New Roman"/>
                <w:lang w:val="en-US" w:eastAsia="ru-RU"/>
              </w:rPr>
              <w:t xml:space="preserve">2   </w:t>
            </w:r>
            <w:r w:rsidRPr="00E24846">
              <w:rPr>
                <w:rFonts w:ascii="Times New Roman" w:eastAsia="Times New Roman" w:hAnsi="Times New Roman"/>
                <w:lang w:eastAsia="ru-RU"/>
              </w:rPr>
              <w:t>г.</w:t>
            </w:r>
          </w:p>
        </w:tc>
      </w:tr>
    </w:tbl>
    <w:p w14:paraId="435FD58F" w14:textId="77777777" w:rsidR="002D6466" w:rsidRPr="00C83351" w:rsidRDefault="002D6466" w:rsidP="000A6207">
      <w:pPr>
        <w:tabs>
          <w:tab w:val="left" w:pos="0"/>
          <w:tab w:val="left" w:pos="142"/>
          <w:tab w:val="left" w:pos="4775"/>
        </w:tabs>
        <w:spacing w:after="0" w:line="240" w:lineRule="auto"/>
        <w:jc w:val="both"/>
        <w:rPr>
          <w:rFonts w:ascii="Times New Roman" w:hAnsi="Times New Roman"/>
        </w:rPr>
        <w:sectPr w:rsidR="002D6466" w:rsidRPr="00C83351" w:rsidSect="0040031D">
          <w:headerReference w:type="default" r:id="rId11"/>
          <w:type w:val="continuous"/>
          <w:pgSz w:w="11906" w:h="16838"/>
          <w:pgMar w:top="652" w:right="851" w:bottom="425" w:left="1134" w:header="0" w:footer="0" w:gutter="0"/>
          <w:cols w:space="708"/>
          <w:docGrid w:linePitch="360"/>
        </w:sectPr>
      </w:pPr>
    </w:p>
    <w:p w14:paraId="54A4D97E" w14:textId="02B3A0C6" w:rsidR="00FA1F72" w:rsidRPr="009B4EE9" w:rsidRDefault="00FA1F72" w:rsidP="009B4EE9">
      <w:pPr>
        <w:tabs>
          <w:tab w:val="left" w:pos="0"/>
          <w:tab w:val="left" w:pos="142"/>
          <w:tab w:val="left" w:pos="4775"/>
        </w:tabs>
        <w:spacing w:after="0" w:line="240" w:lineRule="auto"/>
        <w:jc w:val="right"/>
        <w:rPr>
          <w:rFonts w:ascii="Times New Roman" w:hAnsi="Times New Roman"/>
        </w:rPr>
      </w:pPr>
      <w:r w:rsidRPr="009B4EE9">
        <w:rPr>
          <w:rFonts w:ascii="Times New Roman" w:eastAsia="Times New Roman" w:hAnsi="Times New Roman"/>
          <w:b/>
          <w:bCs/>
          <w:lang w:eastAsia="ru-RU"/>
        </w:rPr>
        <w:lastRenderedPageBreak/>
        <w:t>Приложение № 1</w:t>
      </w:r>
    </w:p>
    <w:p w14:paraId="771FB55E" w14:textId="77777777" w:rsidR="009B4EE9" w:rsidRDefault="00FA1F72" w:rsidP="009B4EE9">
      <w:pPr>
        <w:tabs>
          <w:tab w:val="left" w:pos="0"/>
          <w:tab w:val="left" w:pos="142"/>
          <w:tab w:val="left" w:pos="4775"/>
        </w:tabs>
        <w:spacing w:after="0" w:line="240" w:lineRule="auto"/>
        <w:jc w:val="right"/>
        <w:rPr>
          <w:rFonts w:ascii="Times New Roman" w:eastAsia="Times New Roman" w:hAnsi="Times New Roman"/>
          <w:b/>
          <w:bCs/>
          <w:lang w:eastAsia="ru-RU"/>
        </w:rPr>
      </w:pPr>
      <w:r w:rsidRPr="009B4EE9">
        <w:rPr>
          <w:rFonts w:ascii="Times New Roman" w:eastAsia="Times New Roman" w:hAnsi="Times New Roman"/>
          <w:b/>
          <w:bCs/>
          <w:lang w:eastAsia="ru-RU"/>
        </w:rPr>
        <w:t>к </w:t>
      </w:r>
      <w:proofErr w:type="spellStart"/>
      <w:r w:rsidRPr="009B4EE9">
        <w:rPr>
          <w:rFonts w:ascii="Times New Roman" w:eastAsia="Times New Roman" w:hAnsi="Times New Roman"/>
          <w:b/>
          <w:bCs/>
          <w:lang w:eastAsia="ru-RU"/>
        </w:rPr>
        <w:t>Сублицензионному</w:t>
      </w:r>
      <w:proofErr w:type="spellEnd"/>
      <w:r w:rsidRPr="009B4EE9">
        <w:rPr>
          <w:rFonts w:ascii="Times New Roman" w:eastAsia="Times New Roman" w:hAnsi="Times New Roman"/>
          <w:b/>
          <w:bCs/>
          <w:lang w:eastAsia="ru-RU"/>
        </w:rPr>
        <w:t> договору</w:t>
      </w:r>
    </w:p>
    <w:p w14:paraId="5338ABF6" w14:textId="16272769" w:rsidR="00FA1F72" w:rsidRPr="009B4EE9" w:rsidRDefault="00130DC0" w:rsidP="009B4EE9">
      <w:pPr>
        <w:tabs>
          <w:tab w:val="left" w:pos="0"/>
          <w:tab w:val="left" w:pos="142"/>
          <w:tab w:val="left" w:pos="4775"/>
        </w:tabs>
        <w:spacing w:after="0" w:line="240" w:lineRule="auto"/>
        <w:jc w:val="right"/>
        <w:rPr>
          <w:rFonts w:ascii="Times New Roman" w:hAnsi="Times New Roman"/>
        </w:rPr>
      </w:pPr>
      <w:r w:rsidRPr="009B4EE9">
        <w:rPr>
          <w:rFonts w:ascii="Times New Roman" w:eastAsia="Times New Roman" w:hAnsi="Times New Roman"/>
          <w:b/>
          <w:bCs/>
          <w:lang w:eastAsia="ru-RU"/>
        </w:rPr>
        <w:t>№ _________ от «___» _________ 202</w:t>
      </w:r>
      <w:r w:rsidR="00FF5E75" w:rsidRPr="009B4EE9">
        <w:rPr>
          <w:rFonts w:ascii="Times New Roman" w:eastAsia="Times New Roman" w:hAnsi="Times New Roman"/>
          <w:b/>
          <w:bCs/>
          <w:lang w:eastAsia="ru-RU"/>
        </w:rPr>
        <w:t>3</w:t>
      </w:r>
      <w:r w:rsidRPr="009B4EE9">
        <w:rPr>
          <w:rFonts w:ascii="Times New Roman" w:eastAsia="Times New Roman" w:hAnsi="Times New Roman"/>
          <w:b/>
          <w:bCs/>
          <w:lang w:eastAsia="ru-RU"/>
        </w:rPr>
        <w:t xml:space="preserve"> г.</w:t>
      </w:r>
    </w:p>
    <w:p w14:paraId="4029D981" w14:textId="77777777" w:rsidR="00FA1F72" w:rsidRPr="009B4EE9" w:rsidRDefault="00FA1F72" w:rsidP="000A6207">
      <w:pPr>
        <w:tabs>
          <w:tab w:val="left" w:pos="0"/>
          <w:tab w:val="left" w:pos="142"/>
          <w:tab w:val="left" w:pos="4775"/>
        </w:tabs>
        <w:spacing w:after="0" w:line="240" w:lineRule="auto"/>
        <w:jc w:val="center"/>
        <w:rPr>
          <w:rFonts w:ascii="Times New Roman" w:eastAsia="Times New Roman" w:hAnsi="Times New Roman"/>
          <w:b/>
          <w:bCs/>
          <w:lang w:eastAsia="ru-RU"/>
        </w:rPr>
      </w:pPr>
    </w:p>
    <w:p w14:paraId="2089FB3D" w14:textId="764FD98E" w:rsidR="00FA1F72" w:rsidRPr="009B4EE9" w:rsidRDefault="009206FF" w:rsidP="000A6207">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СПЕЦИФИКАЦИЯ</w:t>
      </w:r>
    </w:p>
    <w:p w14:paraId="687810AD" w14:textId="77777777" w:rsidR="00FA1F72" w:rsidRPr="009B4EE9" w:rsidRDefault="00FA1F72" w:rsidP="00DB7582">
      <w:pPr>
        <w:tabs>
          <w:tab w:val="left" w:pos="142"/>
          <w:tab w:val="left" w:pos="284"/>
          <w:tab w:val="left" w:pos="4775"/>
        </w:tabs>
        <w:spacing w:after="0" w:line="240" w:lineRule="auto"/>
        <w:jc w:val="center"/>
        <w:rPr>
          <w:rFonts w:ascii="Times New Roman" w:hAnsi="Times New Roman"/>
        </w:rPr>
      </w:pPr>
    </w:p>
    <w:p w14:paraId="3244B46B" w14:textId="4C88EC06" w:rsidR="009206FF" w:rsidRPr="00DB7582" w:rsidRDefault="006F3CDE" w:rsidP="00DB7582">
      <w:pPr>
        <w:pStyle w:val="ac"/>
        <w:numPr>
          <w:ilvl w:val="0"/>
          <w:numId w:val="41"/>
        </w:numPr>
        <w:tabs>
          <w:tab w:val="left" w:pos="142"/>
          <w:tab w:val="left" w:pos="284"/>
        </w:tabs>
        <w:spacing w:after="60" w:line="240" w:lineRule="auto"/>
        <w:ind w:left="0" w:firstLine="0"/>
        <w:jc w:val="both"/>
        <w:rPr>
          <w:rFonts w:ascii="Times New Roman" w:hAnsi="Times New Roman"/>
        </w:rPr>
      </w:pPr>
      <w:r w:rsidRPr="00DB7582">
        <w:rPr>
          <w:rFonts w:ascii="Times New Roman" w:hAnsi="Times New Roman"/>
        </w:rPr>
        <w:t>Лицензиат</w:t>
      </w:r>
      <w:r w:rsidR="009206FF" w:rsidRPr="00DB7582">
        <w:rPr>
          <w:rFonts w:ascii="Times New Roman" w:hAnsi="Times New Roman"/>
        </w:rPr>
        <w:t xml:space="preserve"> обязуется предоставить, а </w:t>
      </w:r>
      <w:r w:rsidRPr="00DB7582">
        <w:rPr>
          <w:rFonts w:ascii="Times New Roman" w:hAnsi="Times New Roman"/>
        </w:rPr>
        <w:t>Сублицензиат</w:t>
      </w:r>
      <w:r w:rsidR="009206FF" w:rsidRPr="00DB7582">
        <w:rPr>
          <w:rFonts w:ascii="Times New Roman" w:hAnsi="Times New Roman"/>
        </w:rPr>
        <w:t xml:space="preserve"> оплатить лицензионное вознаграждение за предоставление права использования следующих программ для ЭВМ</w:t>
      </w:r>
      <w:r w:rsidR="00514E3C">
        <w:rPr>
          <w:rFonts w:ascii="Times New Roman" w:hAnsi="Times New Roman"/>
        </w:rPr>
        <w:t>:</w:t>
      </w:r>
    </w:p>
    <w:p w14:paraId="0C93FD00" w14:textId="2C8912B5" w:rsidR="00DB1A6F" w:rsidRDefault="00DB1A6F" w:rsidP="000A6207">
      <w:pPr>
        <w:tabs>
          <w:tab w:val="left" w:pos="0"/>
          <w:tab w:val="left" w:pos="142"/>
          <w:tab w:val="left" w:pos="284"/>
        </w:tabs>
        <w:spacing w:after="60" w:line="240" w:lineRule="auto"/>
        <w:jc w:val="both"/>
        <w:rPr>
          <w:rFonts w:ascii="Times New Roman" w:hAnsi="Times New Roman"/>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2798"/>
        <w:gridCol w:w="708"/>
        <w:gridCol w:w="1276"/>
        <w:gridCol w:w="992"/>
        <w:gridCol w:w="1701"/>
        <w:gridCol w:w="851"/>
        <w:gridCol w:w="1417"/>
      </w:tblGrid>
      <w:tr w:rsidR="00855DB7" w:rsidRPr="009B4EE9" w14:paraId="3C27EEE7" w14:textId="77777777" w:rsidTr="00855DB7">
        <w:tc>
          <w:tcPr>
            <w:tcW w:w="458" w:type="dxa"/>
            <w:vAlign w:val="center"/>
          </w:tcPr>
          <w:p w14:paraId="34CD3620" w14:textId="77777777" w:rsidR="00855DB7" w:rsidRPr="009B4EE9" w:rsidRDefault="00855DB7" w:rsidP="00855DB7">
            <w:pPr>
              <w:tabs>
                <w:tab w:val="left" w:pos="0"/>
                <w:tab w:val="left" w:pos="142"/>
                <w:tab w:val="left" w:pos="4775"/>
              </w:tabs>
              <w:spacing w:after="0" w:line="240" w:lineRule="auto"/>
              <w:jc w:val="center"/>
              <w:rPr>
                <w:rFonts w:ascii="Times New Roman" w:hAnsi="Times New Roman"/>
                <w:lang w:val="en-US"/>
              </w:rPr>
            </w:pPr>
            <w:r w:rsidRPr="009B4EE9">
              <w:rPr>
                <w:rFonts w:ascii="Times New Roman" w:eastAsia="Times New Roman" w:hAnsi="Times New Roman"/>
                <w:b/>
                <w:bCs/>
                <w:lang w:eastAsia="ru-RU"/>
              </w:rPr>
              <w:t>№</w:t>
            </w:r>
          </w:p>
        </w:tc>
        <w:tc>
          <w:tcPr>
            <w:tcW w:w="2798" w:type="dxa"/>
            <w:vAlign w:val="center"/>
          </w:tcPr>
          <w:p w14:paraId="3FA22EDC" w14:textId="77777777" w:rsidR="00855DB7" w:rsidRPr="009B4EE9" w:rsidRDefault="00855DB7" w:rsidP="00855DB7">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Наименование программы для ЭВМ /срок использования**</w:t>
            </w:r>
          </w:p>
        </w:tc>
        <w:tc>
          <w:tcPr>
            <w:tcW w:w="708" w:type="dxa"/>
            <w:vAlign w:val="center"/>
          </w:tcPr>
          <w:p w14:paraId="4BEC8177" w14:textId="77777777" w:rsidR="00855DB7" w:rsidRPr="009B4EE9" w:rsidRDefault="00855DB7" w:rsidP="00855DB7">
            <w:pPr>
              <w:tabs>
                <w:tab w:val="left" w:pos="0"/>
                <w:tab w:val="left" w:pos="142"/>
                <w:tab w:val="left" w:pos="4775"/>
              </w:tabs>
              <w:spacing w:after="0" w:line="240" w:lineRule="auto"/>
              <w:jc w:val="center"/>
              <w:rPr>
                <w:rFonts w:ascii="Times New Roman" w:hAnsi="Times New Roman"/>
                <w:b/>
                <w:lang w:val="en-US"/>
              </w:rPr>
            </w:pPr>
            <w:r w:rsidRPr="009B4EE9">
              <w:rPr>
                <w:rFonts w:ascii="Times New Roman" w:eastAsia="Times New Roman" w:hAnsi="Times New Roman"/>
                <w:b/>
                <w:bCs/>
                <w:lang w:eastAsia="ru-RU"/>
              </w:rPr>
              <w:t>Кол-во</w:t>
            </w:r>
          </w:p>
        </w:tc>
        <w:tc>
          <w:tcPr>
            <w:tcW w:w="1276" w:type="dxa"/>
            <w:vAlign w:val="center"/>
          </w:tcPr>
          <w:p w14:paraId="4B2FA060" w14:textId="280AAEEB" w:rsidR="00855DB7" w:rsidRPr="009B4EE9" w:rsidRDefault="00855DB7" w:rsidP="00855DB7">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НДС, руб.</w:t>
            </w:r>
          </w:p>
        </w:tc>
        <w:tc>
          <w:tcPr>
            <w:tcW w:w="992" w:type="dxa"/>
            <w:vAlign w:val="center"/>
          </w:tcPr>
          <w:p w14:paraId="7FEF4A00" w14:textId="3799F2F7" w:rsidR="00855DB7" w:rsidRPr="009B4EE9" w:rsidRDefault="00855DB7" w:rsidP="00855DB7">
            <w:pPr>
              <w:tabs>
                <w:tab w:val="left" w:pos="0"/>
                <w:tab w:val="left" w:pos="142"/>
                <w:tab w:val="left" w:pos="4775"/>
              </w:tabs>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Скидка (%)</w:t>
            </w:r>
          </w:p>
        </w:tc>
        <w:tc>
          <w:tcPr>
            <w:tcW w:w="1701" w:type="dxa"/>
            <w:vAlign w:val="center"/>
          </w:tcPr>
          <w:p w14:paraId="05244E27" w14:textId="5CF3677C" w:rsidR="00855DB7" w:rsidRPr="009B4EE9" w:rsidRDefault="00855DB7" w:rsidP="00855DB7">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НДС</w:t>
            </w:r>
            <w:r>
              <w:rPr>
                <w:rFonts w:ascii="Times New Roman" w:hAnsi="Times New Roman"/>
                <w:b/>
              </w:rPr>
              <w:t xml:space="preserve"> с учетом скидки</w:t>
            </w:r>
            <w:r w:rsidRPr="009B4EE9">
              <w:rPr>
                <w:rFonts w:ascii="Times New Roman" w:hAnsi="Times New Roman"/>
                <w:b/>
              </w:rPr>
              <w:t>, руб.</w:t>
            </w:r>
          </w:p>
        </w:tc>
        <w:tc>
          <w:tcPr>
            <w:tcW w:w="851" w:type="dxa"/>
            <w:vAlign w:val="center"/>
          </w:tcPr>
          <w:p w14:paraId="7D285D29" w14:textId="5560FF05" w:rsidR="00855DB7" w:rsidRPr="009B4EE9" w:rsidRDefault="00855DB7" w:rsidP="00855DB7">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НДС, руб.</w:t>
            </w:r>
          </w:p>
        </w:tc>
        <w:tc>
          <w:tcPr>
            <w:tcW w:w="1417" w:type="dxa"/>
            <w:vAlign w:val="center"/>
          </w:tcPr>
          <w:p w14:paraId="108AE961" w14:textId="77777777" w:rsidR="00855DB7" w:rsidRPr="009B4EE9" w:rsidRDefault="00855DB7" w:rsidP="00855DB7">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Сумма с НДС, руб.</w:t>
            </w:r>
          </w:p>
        </w:tc>
      </w:tr>
      <w:tr w:rsidR="00855DB7" w:rsidRPr="009B4EE9" w14:paraId="5D240CF5" w14:textId="77777777" w:rsidTr="00855DB7">
        <w:tc>
          <w:tcPr>
            <w:tcW w:w="458" w:type="dxa"/>
          </w:tcPr>
          <w:p w14:paraId="6304E464"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1</w:t>
            </w:r>
          </w:p>
        </w:tc>
        <w:tc>
          <w:tcPr>
            <w:tcW w:w="2798" w:type="dxa"/>
          </w:tcPr>
          <w:p w14:paraId="4DBAAD50" w14:textId="77777777" w:rsidR="00855DB7" w:rsidRPr="009B4EE9" w:rsidRDefault="00855DB7" w:rsidP="0072760D">
            <w:pPr>
              <w:tabs>
                <w:tab w:val="left" w:pos="0"/>
                <w:tab w:val="left" w:pos="142"/>
                <w:tab w:val="left" w:pos="4775"/>
              </w:tabs>
              <w:spacing w:after="0" w:line="240" w:lineRule="auto"/>
              <w:rPr>
                <w:rFonts w:ascii="Times New Roman" w:hAnsi="Times New Roman"/>
              </w:rPr>
            </w:pPr>
          </w:p>
        </w:tc>
        <w:tc>
          <w:tcPr>
            <w:tcW w:w="708" w:type="dxa"/>
          </w:tcPr>
          <w:p w14:paraId="0D97BFDD"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1276" w:type="dxa"/>
          </w:tcPr>
          <w:p w14:paraId="11A8470C" w14:textId="77777777" w:rsidR="00855DB7" w:rsidRPr="009B4EE9" w:rsidRDefault="00855DB7"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305EEA7B"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701" w:type="dxa"/>
          </w:tcPr>
          <w:p w14:paraId="37BE4998"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851" w:type="dxa"/>
          </w:tcPr>
          <w:p w14:paraId="7FBA4EF4" w14:textId="5CD6CE89"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417" w:type="dxa"/>
          </w:tcPr>
          <w:p w14:paraId="2973DE4E"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r>
      <w:tr w:rsidR="00855DB7" w:rsidRPr="009B4EE9" w14:paraId="257E8A51" w14:textId="77777777" w:rsidTr="00855DB7">
        <w:tc>
          <w:tcPr>
            <w:tcW w:w="458" w:type="dxa"/>
          </w:tcPr>
          <w:p w14:paraId="4B11FCCD"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2</w:t>
            </w:r>
          </w:p>
        </w:tc>
        <w:tc>
          <w:tcPr>
            <w:tcW w:w="2798" w:type="dxa"/>
          </w:tcPr>
          <w:p w14:paraId="0C1C3099" w14:textId="77777777" w:rsidR="00855DB7" w:rsidRPr="009B4EE9" w:rsidRDefault="00855DB7" w:rsidP="0072760D">
            <w:pPr>
              <w:tabs>
                <w:tab w:val="left" w:pos="0"/>
                <w:tab w:val="left" w:pos="142"/>
                <w:tab w:val="left" w:pos="4775"/>
              </w:tabs>
              <w:spacing w:after="0" w:line="240" w:lineRule="auto"/>
              <w:rPr>
                <w:rFonts w:ascii="Times New Roman" w:hAnsi="Times New Roman"/>
              </w:rPr>
            </w:pPr>
          </w:p>
        </w:tc>
        <w:tc>
          <w:tcPr>
            <w:tcW w:w="708" w:type="dxa"/>
          </w:tcPr>
          <w:p w14:paraId="3081152E"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1276" w:type="dxa"/>
          </w:tcPr>
          <w:p w14:paraId="63165702" w14:textId="77777777" w:rsidR="00855DB7" w:rsidRPr="009B4EE9" w:rsidRDefault="00855DB7"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3DE02391"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701" w:type="dxa"/>
          </w:tcPr>
          <w:p w14:paraId="74A3A81D"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851" w:type="dxa"/>
          </w:tcPr>
          <w:p w14:paraId="6B14C4A3" w14:textId="1A1A0E4F"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417" w:type="dxa"/>
          </w:tcPr>
          <w:p w14:paraId="16C8840C"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r>
      <w:tr w:rsidR="00855DB7" w:rsidRPr="009B4EE9" w14:paraId="123DDB59" w14:textId="77777777" w:rsidTr="00855DB7">
        <w:tc>
          <w:tcPr>
            <w:tcW w:w="458" w:type="dxa"/>
          </w:tcPr>
          <w:p w14:paraId="028D039F"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r>
              <w:rPr>
                <w:rFonts w:ascii="Times New Roman" w:hAnsi="Times New Roman"/>
              </w:rPr>
              <w:t>3</w:t>
            </w:r>
          </w:p>
        </w:tc>
        <w:tc>
          <w:tcPr>
            <w:tcW w:w="2798" w:type="dxa"/>
          </w:tcPr>
          <w:p w14:paraId="76D09518" w14:textId="77777777" w:rsidR="00855DB7" w:rsidRPr="009B4EE9" w:rsidRDefault="00855DB7" w:rsidP="0072760D">
            <w:pPr>
              <w:tabs>
                <w:tab w:val="left" w:pos="0"/>
                <w:tab w:val="left" w:pos="142"/>
                <w:tab w:val="left" w:pos="4775"/>
              </w:tabs>
              <w:spacing w:after="0" w:line="240" w:lineRule="auto"/>
              <w:rPr>
                <w:rFonts w:ascii="Times New Roman" w:hAnsi="Times New Roman"/>
              </w:rPr>
            </w:pPr>
          </w:p>
        </w:tc>
        <w:tc>
          <w:tcPr>
            <w:tcW w:w="708" w:type="dxa"/>
          </w:tcPr>
          <w:p w14:paraId="3AF4AB9D"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1276" w:type="dxa"/>
          </w:tcPr>
          <w:p w14:paraId="5768742F" w14:textId="77777777" w:rsidR="00855DB7" w:rsidRPr="009B4EE9" w:rsidRDefault="00855DB7"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448EF7B8"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701" w:type="dxa"/>
          </w:tcPr>
          <w:p w14:paraId="4349619E"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851" w:type="dxa"/>
          </w:tcPr>
          <w:p w14:paraId="5D3E1A38" w14:textId="45756250"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417" w:type="dxa"/>
          </w:tcPr>
          <w:p w14:paraId="3280CCCE"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r>
      <w:tr w:rsidR="00855DB7" w:rsidRPr="009B4EE9" w14:paraId="7269CB08" w14:textId="77777777" w:rsidTr="00855DB7">
        <w:tc>
          <w:tcPr>
            <w:tcW w:w="458" w:type="dxa"/>
          </w:tcPr>
          <w:p w14:paraId="6A149702"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32F211FA"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0BA86D07"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576B6AC7"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4EEC27D6"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54C12AE3"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p w14:paraId="119720C2"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2798" w:type="dxa"/>
          </w:tcPr>
          <w:p w14:paraId="6DD0613B" w14:textId="77777777" w:rsidR="00855DB7" w:rsidRPr="009B4EE9" w:rsidRDefault="00855DB7" w:rsidP="0072760D">
            <w:pPr>
              <w:tabs>
                <w:tab w:val="left" w:pos="0"/>
                <w:tab w:val="left" w:pos="142"/>
                <w:tab w:val="left" w:pos="4775"/>
              </w:tabs>
              <w:spacing w:after="0" w:line="240" w:lineRule="auto"/>
              <w:rPr>
                <w:rFonts w:ascii="Times New Roman" w:hAnsi="Times New Roman"/>
              </w:rPr>
            </w:pPr>
          </w:p>
        </w:tc>
        <w:tc>
          <w:tcPr>
            <w:tcW w:w="708" w:type="dxa"/>
          </w:tcPr>
          <w:p w14:paraId="6E2EFB75"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1276" w:type="dxa"/>
          </w:tcPr>
          <w:p w14:paraId="1B71AE6B" w14:textId="77777777" w:rsidR="00855DB7" w:rsidRPr="009B4EE9" w:rsidRDefault="00855DB7"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23D5069A"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701" w:type="dxa"/>
          </w:tcPr>
          <w:p w14:paraId="42155B8D"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851" w:type="dxa"/>
          </w:tcPr>
          <w:p w14:paraId="733CFC89" w14:textId="7132B9F8"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417" w:type="dxa"/>
          </w:tcPr>
          <w:p w14:paraId="05B1006B"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r>
      <w:tr w:rsidR="00855DB7" w:rsidRPr="009B4EE9" w14:paraId="2D1D5DBB" w14:textId="77777777" w:rsidTr="00855DB7">
        <w:tc>
          <w:tcPr>
            <w:tcW w:w="3256" w:type="dxa"/>
            <w:gridSpan w:val="2"/>
          </w:tcPr>
          <w:p w14:paraId="5F9EDAA8" w14:textId="77777777" w:rsidR="00855DB7" w:rsidRPr="009B4EE9" w:rsidRDefault="00855DB7" w:rsidP="0072760D">
            <w:pPr>
              <w:tabs>
                <w:tab w:val="left" w:pos="0"/>
                <w:tab w:val="left" w:pos="142"/>
                <w:tab w:val="left" w:pos="4775"/>
              </w:tabs>
              <w:spacing w:after="0" w:line="240" w:lineRule="auto"/>
              <w:rPr>
                <w:rFonts w:ascii="Times New Roman" w:hAnsi="Times New Roman"/>
              </w:rPr>
            </w:pPr>
            <w:r w:rsidRPr="009B4EE9">
              <w:rPr>
                <w:rFonts w:ascii="Times New Roman" w:eastAsia="Times New Roman" w:hAnsi="Times New Roman"/>
                <w:b/>
                <w:bCs/>
                <w:lang w:eastAsia="ru-RU"/>
              </w:rPr>
              <w:t>ИТОГО:</w:t>
            </w:r>
          </w:p>
        </w:tc>
        <w:tc>
          <w:tcPr>
            <w:tcW w:w="708" w:type="dxa"/>
          </w:tcPr>
          <w:p w14:paraId="6C373678"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rPr>
            </w:pPr>
          </w:p>
        </w:tc>
        <w:tc>
          <w:tcPr>
            <w:tcW w:w="1276" w:type="dxa"/>
          </w:tcPr>
          <w:p w14:paraId="1D3198D3" w14:textId="77777777" w:rsidR="00855DB7" w:rsidRPr="009B4EE9" w:rsidRDefault="00855DB7"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2847A28E"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701" w:type="dxa"/>
          </w:tcPr>
          <w:p w14:paraId="0BEDACE3"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851" w:type="dxa"/>
          </w:tcPr>
          <w:p w14:paraId="12C09A9E" w14:textId="4865FED2"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c>
          <w:tcPr>
            <w:tcW w:w="1417" w:type="dxa"/>
          </w:tcPr>
          <w:p w14:paraId="01F84936" w14:textId="77777777" w:rsidR="00855DB7" w:rsidRPr="009B4EE9" w:rsidRDefault="00855DB7" w:rsidP="0072760D">
            <w:pPr>
              <w:tabs>
                <w:tab w:val="left" w:pos="0"/>
                <w:tab w:val="left" w:pos="142"/>
                <w:tab w:val="left" w:pos="4775"/>
              </w:tabs>
              <w:spacing w:after="0" w:line="240" w:lineRule="auto"/>
              <w:jc w:val="right"/>
              <w:rPr>
                <w:rFonts w:ascii="Times New Roman" w:hAnsi="Times New Roman"/>
                <w:b/>
              </w:rPr>
            </w:pPr>
          </w:p>
        </w:tc>
      </w:tr>
    </w:tbl>
    <w:p w14:paraId="51F2DA7A" w14:textId="044673E3" w:rsidR="00DB1A6F" w:rsidRDefault="00BA160B" w:rsidP="000A6207">
      <w:pPr>
        <w:tabs>
          <w:tab w:val="left" w:pos="0"/>
          <w:tab w:val="left" w:pos="142"/>
          <w:tab w:val="left" w:pos="4775"/>
        </w:tabs>
        <w:spacing w:after="60" w:line="240" w:lineRule="auto"/>
        <w:jc w:val="both"/>
        <w:rPr>
          <w:rFonts w:ascii="Times New Roman" w:hAnsi="Times New Roman"/>
        </w:rPr>
      </w:pPr>
      <w:r w:rsidRPr="009B4EE9">
        <w:rPr>
          <w:rFonts w:ascii="Times New Roman" w:hAnsi="Times New Roman"/>
        </w:rPr>
        <w:t>*Под сроком использования Стороны договорились понимать срок, в течение которого Сублицензиат вправе использовать программы для ЭВМ.</w:t>
      </w:r>
    </w:p>
    <w:p w14:paraId="1DD87A73" w14:textId="14DE3CFC" w:rsidR="009B4EE9" w:rsidRDefault="009B4EE9" w:rsidP="00DB7582">
      <w:pPr>
        <w:tabs>
          <w:tab w:val="left" w:pos="142"/>
          <w:tab w:val="left" w:pos="4775"/>
        </w:tabs>
        <w:spacing w:after="60" w:line="240" w:lineRule="auto"/>
        <w:jc w:val="both"/>
        <w:rPr>
          <w:rFonts w:ascii="Times New Roman" w:hAnsi="Times New Roman"/>
        </w:rPr>
      </w:pPr>
    </w:p>
    <w:p w14:paraId="35543224" w14:textId="107F3904" w:rsidR="009B4EE9" w:rsidRPr="00DB7582" w:rsidRDefault="009B4EE9" w:rsidP="00DB7582">
      <w:pPr>
        <w:pStyle w:val="ac"/>
        <w:numPr>
          <w:ilvl w:val="0"/>
          <w:numId w:val="41"/>
        </w:numPr>
        <w:tabs>
          <w:tab w:val="left" w:pos="142"/>
          <w:tab w:val="left" w:pos="426"/>
        </w:tabs>
        <w:spacing w:after="60" w:line="240" w:lineRule="auto"/>
        <w:ind w:left="0" w:firstLine="0"/>
        <w:jc w:val="both"/>
        <w:rPr>
          <w:rFonts w:ascii="Times New Roman" w:hAnsi="Times New Roman"/>
        </w:rPr>
      </w:pPr>
      <w:r w:rsidRPr="00DB7582">
        <w:rPr>
          <w:rFonts w:ascii="Times New Roman" w:eastAsia="Times New Roman" w:hAnsi="Times New Roman"/>
          <w:lang w:eastAsia="ru-RU"/>
        </w:rPr>
        <w:t>Итого сумма, подлежащая уплате Сублицензиатом по договору за предоставления прав использования программ для ЭВМ: ___________________ руб. ( ____________________ рублей копеек) в том числе НДС - _____________ рублей / НДС не облагается на основании ___________________________________________.</w:t>
      </w:r>
    </w:p>
    <w:p w14:paraId="7A146E4F" w14:textId="5EDDF600" w:rsidR="009B4EE9" w:rsidRPr="009B4EE9" w:rsidRDefault="009B4EE9" w:rsidP="00DB7582">
      <w:pPr>
        <w:numPr>
          <w:ilvl w:val="0"/>
          <w:numId w:val="41"/>
        </w:numPr>
        <w:tabs>
          <w:tab w:val="left" w:pos="142"/>
          <w:tab w:val="left" w:pos="426"/>
        </w:tabs>
        <w:spacing w:after="60" w:line="240" w:lineRule="auto"/>
        <w:ind w:left="0" w:firstLine="0"/>
        <w:jc w:val="both"/>
        <w:rPr>
          <w:rFonts w:ascii="Times New Roman" w:hAnsi="Times New Roman"/>
        </w:rPr>
      </w:pPr>
      <w:r w:rsidRPr="009B4EE9">
        <w:rPr>
          <w:rFonts w:ascii="Times New Roman" w:eastAsia="Times New Roman" w:hAnsi="Times New Roman"/>
          <w:lang w:eastAsia="ru-RU"/>
        </w:rPr>
        <w:t>Список Конечных пользователей, которым Сублицензиат передает права использования программ для ЭВМ указы</w:t>
      </w:r>
      <w:r w:rsidR="00C85113">
        <w:rPr>
          <w:rFonts w:ascii="Times New Roman" w:eastAsia="Times New Roman" w:hAnsi="Times New Roman"/>
          <w:lang w:eastAsia="ru-RU"/>
        </w:rPr>
        <w:t>ваются в каждой конкретной Заявке</w:t>
      </w:r>
      <w:r w:rsidRPr="009B4EE9">
        <w:rPr>
          <w:rFonts w:ascii="Times New Roman" w:eastAsia="Times New Roman" w:hAnsi="Times New Roman"/>
          <w:lang w:eastAsia="ru-RU"/>
        </w:rPr>
        <w:t>.</w:t>
      </w:r>
    </w:p>
    <w:p w14:paraId="21FC5507" w14:textId="058EC232" w:rsidR="00DB7582" w:rsidRDefault="009B4EE9" w:rsidP="00DB7582">
      <w:pPr>
        <w:numPr>
          <w:ilvl w:val="0"/>
          <w:numId w:val="41"/>
        </w:numPr>
        <w:tabs>
          <w:tab w:val="left" w:pos="142"/>
          <w:tab w:val="left" w:pos="426"/>
        </w:tabs>
        <w:spacing w:after="0" w:line="240" w:lineRule="auto"/>
        <w:ind w:left="0" w:firstLine="0"/>
        <w:jc w:val="both"/>
        <w:rPr>
          <w:rFonts w:ascii="Times New Roman" w:eastAsia="Times New Roman" w:hAnsi="Times New Roman"/>
          <w:lang w:eastAsia="ru-RU"/>
        </w:rPr>
      </w:pPr>
      <w:r w:rsidRPr="009B4EE9">
        <w:rPr>
          <w:rFonts w:ascii="Times New Roman" w:eastAsia="Times New Roman" w:hAnsi="Times New Roman"/>
          <w:lang w:eastAsia="ru-RU"/>
        </w:rPr>
        <w:t xml:space="preserve">Срок предоставления прав использования программ для ЭВМ: </w:t>
      </w:r>
      <w:r w:rsidR="00C85113" w:rsidRPr="00C85113">
        <w:rPr>
          <w:rFonts w:ascii="Times New Roman" w:eastAsia="Times New Roman" w:hAnsi="Times New Roman"/>
          <w:lang w:eastAsia="ru-RU"/>
        </w:rPr>
        <w:t xml:space="preserve">10 (десять) рабочих дней </w:t>
      </w:r>
      <w:r w:rsidRPr="009B4EE9">
        <w:rPr>
          <w:rFonts w:ascii="Times New Roman" w:eastAsia="Times New Roman" w:hAnsi="Times New Roman"/>
          <w:lang w:eastAsia="ru-RU"/>
        </w:rPr>
        <w:t>после заявки Сублицензиата.</w:t>
      </w:r>
    </w:p>
    <w:p w14:paraId="65DFB2A2" w14:textId="01333DFE" w:rsidR="00DB7582" w:rsidRPr="00DB7582" w:rsidRDefault="009206FF" w:rsidP="00DB7582">
      <w:pPr>
        <w:numPr>
          <w:ilvl w:val="0"/>
          <w:numId w:val="41"/>
        </w:numPr>
        <w:tabs>
          <w:tab w:val="left" w:pos="142"/>
          <w:tab w:val="left" w:pos="426"/>
        </w:tabs>
        <w:suppressAutoHyphens/>
        <w:spacing w:after="60" w:line="240" w:lineRule="auto"/>
        <w:ind w:left="0" w:firstLine="0"/>
        <w:jc w:val="both"/>
        <w:rPr>
          <w:rFonts w:ascii="Times New Roman" w:eastAsia="Times New Roman" w:hAnsi="Times New Roman"/>
          <w:lang w:eastAsia="ar-SA"/>
        </w:rPr>
      </w:pPr>
      <w:r w:rsidRPr="00DB7582">
        <w:rPr>
          <w:rFonts w:ascii="Times New Roman" w:hAnsi="Times New Roman"/>
        </w:rPr>
        <w:t xml:space="preserve">Настоящим Стороны согласовали, что </w:t>
      </w:r>
      <w:r w:rsidR="006F3CDE" w:rsidRPr="00DB7582">
        <w:rPr>
          <w:rFonts w:ascii="Times New Roman" w:hAnsi="Times New Roman"/>
        </w:rPr>
        <w:t>Лицензиат</w:t>
      </w:r>
      <w:r w:rsidRPr="00DB7582">
        <w:rPr>
          <w:rFonts w:ascii="Times New Roman" w:hAnsi="Times New Roman"/>
        </w:rPr>
        <w:t xml:space="preserve"> в течение периода, указанного в пункте </w:t>
      </w:r>
      <w:r w:rsidR="00DB7582">
        <w:rPr>
          <w:rFonts w:ascii="Times New Roman" w:hAnsi="Times New Roman"/>
          <w:shd w:val="clear" w:color="auto" w:fill="D9D9D9" w:themeFill="background1" w:themeFillShade="D9"/>
        </w:rPr>
        <w:t>5</w:t>
      </w:r>
      <w:r w:rsidRPr="00DB7582">
        <w:rPr>
          <w:rFonts w:ascii="Times New Roman" w:hAnsi="Times New Roman"/>
          <w:shd w:val="clear" w:color="auto" w:fill="D9D9D9" w:themeFill="background1" w:themeFillShade="D9"/>
        </w:rPr>
        <w:t>.3.</w:t>
      </w:r>
      <w:r w:rsidRPr="00DB7582">
        <w:rPr>
          <w:rFonts w:ascii="Times New Roman" w:hAnsi="Times New Roman"/>
        </w:rPr>
        <w:t xml:space="preserve"> настоящей Спецификации предоставляет </w:t>
      </w:r>
      <w:r w:rsidR="006F3CDE" w:rsidRPr="00DB7582">
        <w:rPr>
          <w:rFonts w:ascii="Times New Roman" w:hAnsi="Times New Roman"/>
        </w:rPr>
        <w:t>Сублицензиату</w:t>
      </w:r>
      <w:r w:rsidRPr="00DB7582">
        <w:rPr>
          <w:rFonts w:ascii="Times New Roman" w:hAnsi="Times New Roman"/>
        </w:rPr>
        <w:t xml:space="preserve"> скидки на приобретаемые им по настоящему Договору права использования программ для ЭВМ правообладателя</w:t>
      </w:r>
      <w:r w:rsidRPr="00DB7582">
        <w:rPr>
          <w:rFonts w:ascii="Times New Roman" w:eastAsia="Times New Roman" w:hAnsi="Times New Roman"/>
          <w:lang w:eastAsia="ar-SA"/>
        </w:rPr>
        <w:t xml:space="preserve"> </w:t>
      </w:r>
      <w:r w:rsidRPr="00DB7582">
        <w:rPr>
          <w:rFonts w:ascii="Times New Roman" w:hAnsi="Times New Roman"/>
        </w:rPr>
        <w:t>ООО «</w:t>
      </w:r>
      <w:proofErr w:type="spellStart"/>
      <w:r w:rsidRPr="00DB7582">
        <w:rPr>
          <w:rFonts w:ascii="Times New Roman" w:hAnsi="Times New Roman"/>
        </w:rPr>
        <w:t>Нанософт</w:t>
      </w:r>
      <w:proofErr w:type="spellEnd"/>
      <w:r w:rsidRPr="00DB7582">
        <w:rPr>
          <w:rFonts w:ascii="Times New Roman" w:hAnsi="Times New Roman"/>
        </w:rPr>
        <w:t xml:space="preserve"> разработка» (далее-Правообладатель) на следующих условиях:</w:t>
      </w:r>
    </w:p>
    <w:p w14:paraId="168A8AE2" w14:textId="0C401511" w:rsidR="00DB7582" w:rsidRDefault="009206FF" w:rsidP="00DB7582">
      <w:pPr>
        <w:pStyle w:val="ac"/>
        <w:numPr>
          <w:ilvl w:val="1"/>
          <w:numId w:val="42"/>
        </w:numPr>
        <w:tabs>
          <w:tab w:val="left" w:pos="426"/>
          <w:tab w:val="left" w:pos="567"/>
        </w:tabs>
        <w:suppressAutoHyphens/>
        <w:spacing w:after="60" w:line="240" w:lineRule="auto"/>
        <w:ind w:left="0" w:firstLine="0"/>
        <w:jc w:val="both"/>
        <w:rPr>
          <w:rFonts w:ascii="Times New Roman" w:eastAsia="Times New Roman" w:hAnsi="Times New Roman"/>
          <w:lang w:eastAsia="ar-SA"/>
        </w:rPr>
      </w:pPr>
      <w:r w:rsidRPr="00DB7582">
        <w:rPr>
          <w:rFonts w:ascii="Times New Roman" w:eastAsia="Times New Roman" w:hAnsi="Times New Roman"/>
          <w:lang w:eastAsia="ar-SA"/>
        </w:rPr>
        <w:t xml:space="preserve">В течение первого календарного года с даты подписания Сторонами настоящей Спецификации (Первый годовой период) при приобретении </w:t>
      </w:r>
      <w:r w:rsidR="006F3CDE" w:rsidRPr="00DB7582">
        <w:rPr>
          <w:rFonts w:ascii="Times New Roman" w:hAnsi="Times New Roman"/>
        </w:rPr>
        <w:t>Сублицензиатом</w:t>
      </w:r>
      <w:r w:rsidRPr="00DB7582">
        <w:rPr>
          <w:rFonts w:ascii="Times New Roman" w:eastAsia="Times New Roman" w:hAnsi="Times New Roman"/>
          <w:lang w:eastAsia="ar-SA"/>
        </w:rPr>
        <w:t xml:space="preserve"> права использования программ для ЭВМ</w:t>
      </w:r>
      <w:r w:rsidR="00167FE3" w:rsidRPr="00DB7582">
        <w:rPr>
          <w:rFonts w:ascii="Times New Roman" w:eastAsia="Times New Roman" w:hAnsi="Times New Roman"/>
          <w:lang w:eastAsia="ar-SA"/>
        </w:rPr>
        <w:t xml:space="preserve"> </w:t>
      </w:r>
      <w:r w:rsidRPr="00DB7582">
        <w:rPr>
          <w:rFonts w:ascii="Times New Roman" w:eastAsia="Times New Roman" w:hAnsi="Times New Roman"/>
          <w:lang w:eastAsia="ar-SA"/>
        </w:rPr>
        <w:t>приведенного выше в пункте 1. настоящей Спецификации</w:t>
      </w:r>
      <w:r w:rsidR="00167FE3" w:rsidRPr="00DB7582">
        <w:rPr>
          <w:rFonts w:ascii="Times New Roman" w:eastAsia="Times New Roman" w:hAnsi="Times New Roman"/>
          <w:lang w:eastAsia="ar-SA"/>
        </w:rPr>
        <w:t xml:space="preserve"> </w:t>
      </w:r>
      <w:r w:rsidRPr="00DB7582">
        <w:rPr>
          <w:rFonts w:ascii="Times New Roman" w:eastAsia="Times New Roman" w:hAnsi="Times New Roman"/>
          <w:lang w:eastAsia="ar-SA"/>
        </w:rPr>
        <w:t xml:space="preserve">последнему </w:t>
      </w:r>
      <w:r w:rsidR="006F3CDE" w:rsidRPr="00DB7582">
        <w:rPr>
          <w:rFonts w:ascii="Times New Roman" w:hAnsi="Times New Roman"/>
        </w:rPr>
        <w:t>Лицензиатом</w:t>
      </w:r>
      <w:r w:rsidRPr="00DB7582">
        <w:rPr>
          <w:rFonts w:ascii="Times New Roman" w:eastAsia="Times New Roman" w:hAnsi="Times New Roman"/>
          <w:lang w:eastAsia="ar-SA"/>
        </w:rPr>
        <w:t xml:space="preserve"> предоставляется скидка </w:t>
      </w:r>
      <w:r w:rsidR="00167FE3" w:rsidRPr="00DB7582">
        <w:rPr>
          <w:rFonts w:ascii="Times New Roman" w:eastAsia="Times New Roman" w:hAnsi="Times New Roman"/>
          <w:lang w:eastAsia="ar-SA"/>
        </w:rPr>
        <w:t xml:space="preserve">в размере </w:t>
      </w:r>
      <w:r w:rsidR="00FF5E75" w:rsidRPr="00DB7582">
        <w:rPr>
          <w:rFonts w:ascii="Times New Roman" w:eastAsia="Times New Roman" w:hAnsi="Times New Roman"/>
          <w:lang w:eastAsia="ar-SA"/>
        </w:rPr>
        <w:t>____</w:t>
      </w:r>
      <w:r w:rsidRPr="00DB7582">
        <w:rPr>
          <w:rFonts w:ascii="Times New Roman" w:eastAsia="Times New Roman" w:hAnsi="Times New Roman"/>
          <w:lang w:eastAsia="ar-SA"/>
        </w:rPr>
        <w:t>% (</w:t>
      </w:r>
      <w:r w:rsidR="00BF5E3E">
        <w:rPr>
          <w:rFonts w:ascii="Times New Roman" w:eastAsia="Times New Roman" w:hAnsi="Times New Roman"/>
          <w:lang w:eastAsia="ar-SA"/>
        </w:rPr>
        <w:t>____________________</w:t>
      </w:r>
      <w:r w:rsidRPr="00DB7582">
        <w:rPr>
          <w:rFonts w:ascii="Times New Roman" w:eastAsia="Times New Roman" w:hAnsi="Times New Roman"/>
          <w:lang w:eastAsia="ar-SA"/>
        </w:rPr>
        <w:t>). Указанная скидка вычитается из цен</w:t>
      </w:r>
      <w:r w:rsidR="00BF5E3E">
        <w:rPr>
          <w:rFonts w:ascii="Times New Roman" w:eastAsia="Times New Roman" w:hAnsi="Times New Roman"/>
          <w:lang w:eastAsia="ar-SA"/>
        </w:rPr>
        <w:t xml:space="preserve"> </w:t>
      </w:r>
      <w:r w:rsidR="00BF5E3E" w:rsidRPr="00DB7582">
        <w:rPr>
          <w:rFonts w:ascii="Times New Roman" w:eastAsia="Times New Roman" w:hAnsi="Times New Roman"/>
          <w:lang w:eastAsia="ar-SA"/>
        </w:rPr>
        <w:t>без НДС</w:t>
      </w:r>
      <w:r w:rsidR="00BF5E3E" w:rsidRPr="00BF5E3E">
        <w:rPr>
          <w:rFonts w:ascii="Times New Roman" w:eastAsia="Times New Roman" w:hAnsi="Times New Roman"/>
          <w:lang w:eastAsia="ar-SA"/>
        </w:rPr>
        <w:t xml:space="preserve"> </w:t>
      </w:r>
      <w:r w:rsidR="00BF5E3E" w:rsidRPr="00DB7582">
        <w:rPr>
          <w:rFonts w:ascii="Times New Roman" w:eastAsia="Times New Roman" w:hAnsi="Times New Roman"/>
          <w:lang w:eastAsia="ar-SA"/>
        </w:rPr>
        <w:t>на права использования программ для ЭВМ расположен</w:t>
      </w:r>
      <w:r w:rsidR="00BF5E3E">
        <w:rPr>
          <w:rFonts w:ascii="Times New Roman" w:eastAsia="Times New Roman" w:hAnsi="Times New Roman"/>
          <w:lang w:eastAsia="ar-SA"/>
        </w:rPr>
        <w:t>ных</w:t>
      </w:r>
      <w:r w:rsidR="00BF5E3E" w:rsidRPr="00DB7582">
        <w:rPr>
          <w:rFonts w:ascii="Times New Roman" w:eastAsia="Times New Roman" w:hAnsi="Times New Roman"/>
          <w:lang w:eastAsia="ar-SA"/>
        </w:rPr>
        <w:t xml:space="preserve"> на официальном сайте Правообладателя </w:t>
      </w:r>
      <w:r w:rsidR="00BF5E3E">
        <w:rPr>
          <w:rFonts w:ascii="Times New Roman" w:eastAsia="Times New Roman" w:hAnsi="Times New Roman"/>
          <w:lang w:eastAsia="ar-SA"/>
        </w:rPr>
        <w:t>(</w:t>
      </w:r>
      <w:hyperlink r:id="rId12" w:history="1">
        <w:r w:rsidR="00BF5E3E" w:rsidRPr="00680B90">
          <w:rPr>
            <w:rStyle w:val="ae"/>
            <w:rFonts w:ascii="Times New Roman" w:eastAsia="Times New Roman" w:hAnsi="Times New Roman"/>
            <w:lang w:eastAsia="ar-SA"/>
          </w:rPr>
          <w:t>https://www.nanocad.ru/buy/</w:t>
        </w:r>
      </w:hyperlink>
      <w:r w:rsidR="00BF5E3E">
        <w:rPr>
          <w:rFonts w:ascii="Times New Roman" w:eastAsia="Times New Roman" w:hAnsi="Times New Roman"/>
          <w:lang w:eastAsia="ar-SA"/>
        </w:rPr>
        <w:t>), скидк</w:t>
      </w:r>
      <w:r w:rsidR="00855DB7">
        <w:rPr>
          <w:rFonts w:ascii="Times New Roman" w:eastAsia="Times New Roman" w:hAnsi="Times New Roman"/>
          <w:lang w:eastAsia="ar-SA"/>
        </w:rPr>
        <w:t>а</w:t>
      </w:r>
      <w:r w:rsidR="00BF5E3E">
        <w:rPr>
          <w:rFonts w:ascii="Times New Roman" w:eastAsia="Times New Roman" w:hAnsi="Times New Roman"/>
          <w:lang w:eastAsia="ar-SA"/>
        </w:rPr>
        <w:t xml:space="preserve"> </w:t>
      </w:r>
      <w:r w:rsidRPr="00DB7582">
        <w:rPr>
          <w:rFonts w:ascii="Times New Roman" w:eastAsia="Times New Roman" w:hAnsi="Times New Roman"/>
          <w:lang w:eastAsia="ar-SA"/>
        </w:rPr>
        <w:t xml:space="preserve">указывается Лицензиатом в столбце </w:t>
      </w:r>
      <w:r w:rsidR="00855DB7">
        <w:rPr>
          <w:rFonts w:ascii="Times New Roman" w:eastAsia="Times New Roman" w:hAnsi="Times New Roman"/>
          <w:lang w:eastAsia="ar-SA"/>
        </w:rPr>
        <w:t>5</w:t>
      </w:r>
      <w:r w:rsidRPr="00DB7582">
        <w:rPr>
          <w:rFonts w:ascii="Times New Roman" w:eastAsia="Times New Roman" w:hAnsi="Times New Roman"/>
          <w:lang w:eastAsia="ar-SA"/>
        </w:rPr>
        <w:t xml:space="preserve"> пункта 1 и выставляемых последним счетах и УПД.</w:t>
      </w:r>
    </w:p>
    <w:p w14:paraId="7D02EA91" w14:textId="2D6224A4" w:rsidR="00DB7582" w:rsidRDefault="0005544B" w:rsidP="00DB7582">
      <w:pPr>
        <w:pStyle w:val="ac"/>
        <w:numPr>
          <w:ilvl w:val="1"/>
          <w:numId w:val="42"/>
        </w:numPr>
        <w:tabs>
          <w:tab w:val="left" w:pos="426"/>
          <w:tab w:val="left" w:pos="567"/>
        </w:tabs>
        <w:suppressAutoHyphens/>
        <w:spacing w:after="60" w:line="240" w:lineRule="auto"/>
        <w:ind w:left="0" w:firstLine="0"/>
        <w:jc w:val="both"/>
        <w:rPr>
          <w:rFonts w:ascii="Times New Roman" w:eastAsia="Times New Roman" w:hAnsi="Times New Roman"/>
          <w:lang w:eastAsia="ar-SA"/>
        </w:rPr>
      </w:pPr>
      <w:r w:rsidRPr="00DB7582">
        <w:rPr>
          <w:rFonts w:ascii="Times New Roman" w:eastAsia="Times New Roman" w:hAnsi="Times New Roman"/>
          <w:lang w:eastAsia="ar-SA"/>
        </w:rPr>
        <w:t xml:space="preserve"> </w:t>
      </w:r>
      <w:r w:rsidR="009471C3" w:rsidRPr="00DB7582">
        <w:rPr>
          <w:rFonts w:ascii="Times New Roman" w:eastAsia="Times New Roman" w:hAnsi="Times New Roman"/>
          <w:lang w:eastAsia="ar-SA"/>
        </w:rPr>
        <w:t>Условия предоставления скидки на по</w:t>
      </w:r>
      <w:r w:rsidR="00566025" w:rsidRPr="00DB7582">
        <w:rPr>
          <w:rFonts w:ascii="Times New Roman" w:eastAsia="Times New Roman" w:hAnsi="Times New Roman"/>
          <w:lang w:eastAsia="ar-SA"/>
        </w:rPr>
        <w:t>следующие календарны</w:t>
      </w:r>
      <w:r w:rsidR="00BF5E3E">
        <w:rPr>
          <w:rFonts w:ascii="Times New Roman" w:eastAsia="Times New Roman" w:hAnsi="Times New Roman"/>
          <w:lang w:eastAsia="ar-SA"/>
        </w:rPr>
        <w:t>е</w:t>
      </w:r>
      <w:r w:rsidR="00566025" w:rsidRPr="00DB7582">
        <w:rPr>
          <w:rFonts w:ascii="Times New Roman" w:eastAsia="Times New Roman" w:hAnsi="Times New Roman"/>
          <w:lang w:eastAsia="ar-SA"/>
        </w:rPr>
        <w:t xml:space="preserve"> год</w:t>
      </w:r>
      <w:r w:rsidR="00BF5E3E">
        <w:rPr>
          <w:rFonts w:ascii="Times New Roman" w:eastAsia="Times New Roman" w:hAnsi="Times New Roman"/>
          <w:lang w:eastAsia="ar-SA"/>
        </w:rPr>
        <w:t>ы</w:t>
      </w:r>
      <w:r w:rsidR="00566025" w:rsidRPr="00DB7582">
        <w:rPr>
          <w:rFonts w:ascii="Times New Roman" w:eastAsia="Times New Roman" w:hAnsi="Times New Roman"/>
          <w:lang w:eastAsia="ar-SA"/>
        </w:rPr>
        <w:t>:</w:t>
      </w:r>
      <w:r w:rsidR="00855DB7" w:rsidRPr="00855DB7">
        <w:rPr>
          <w:rFonts w:ascii="Times New Roman" w:eastAsia="Times New Roman" w:hAnsi="Times New Roman"/>
          <w:lang w:eastAsia="ar-SA"/>
        </w:rPr>
        <w:t>_____________________________</w:t>
      </w:r>
      <w:r w:rsidR="00855DB7">
        <w:rPr>
          <w:rFonts w:ascii="Times New Roman" w:eastAsia="Times New Roman" w:hAnsi="Times New Roman"/>
          <w:lang w:eastAsia="ar-SA"/>
        </w:rPr>
        <w:t>.</w:t>
      </w:r>
    </w:p>
    <w:p w14:paraId="5225C042" w14:textId="4E434E40" w:rsidR="00566025" w:rsidRPr="00DB7582" w:rsidRDefault="00566025" w:rsidP="00DB7582">
      <w:pPr>
        <w:pStyle w:val="ac"/>
        <w:tabs>
          <w:tab w:val="left" w:pos="426"/>
          <w:tab w:val="left" w:pos="567"/>
        </w:tabs>
        <w:suppressAutoHyphens/>
        <w:spacing w:after="60" w:line="240" w:lineRule="auto"/>
        <w:ind w:left="0"/>
        <w:jc w:val="both"/>
        <w:rPr>
          <w:rFonts w:ascii="Times New Roman" w:eastAsia="Times New Roman" w:hAnsi="Times New Roman"/>
          <w:lang w:eastAsia="ar-SA"/>
        </w:rPr>
      </w:pPr>
      <w:r w:rsidRPr="00DB7582">
        <w:rPr>
          <w:rFonts w:ascii="Times New Roman" w:eastAsia="Times New Roman" w:hAnsi="Times New Roman"/>
          <w:lang w:eastAsia="ar-SA"/>
        </w:rPr>
        <w:t xml:space="preserve">По истечении Первого годового периода, </w:t>
      </w:r>
      <w:r w:rsidR="006C50F6" w:rsidRPr="00DB7582">
        <w:rPr>
          <w:rFonts w:ascii="Times New Roman" w:eastAsia="Times New Roman" w:hAnsi="Times New Roman"/>
          <w:lang w:eastAsia="ar-SA"/>
        </w:rPr>
        <w:t>Лицензиатом</w:t>
      </w:r>
      <w:r w:rsidRPr="00DB7582">
        <w:rPr>
          <w:rFonts w:ascii="Times New Roman" w:eastAsia="Times New Roman" w:hAnsi="Times New Roman"/>
          <w:lang w:eastAsia="ar-SA"/>
        </w:rPr>
        <w:t xml:space="preserve"> </w:t>
      </w:r>
      <w:r w:rsidR="006C50F6" w:rsidRPr="00DB7582">
        <w:rPr>
          <w:rFonts w:ascii="Times New Roman" w:eastAsia="Times New Roman" w:hAnsi="Times New Roman"/>
          <w:lang w:eastAsia="ar-SA"/>
        </w:rPr>
        <w:t>Сублицензиату</w:t>
      </w:r>
      <w:r w:rsidRPr="00DB7582">
        <w:rPr>
          <w:rFonts w:ascii="Times New Roman" w:eastAsia="Times New Roman" w:hAnsi="Times New Roman"/>
          <w:lang w:eastAsia="ar-SA"/>
        </w:rPr>
        <w:t xml:space="preserve"> на последующие два календарных года предоставляется специальная скидка от рекомендованных розничных цен на установленные Правообладателем неисключительные права использования программ для ЭВМ, приобретаемые </w:t>
      </w:r>
      <w:r w:rsidR="006C50F6" w:rsidRPr="00DB7582">
        <w:rPr>
          <w:rFonts w:ascii="Times New Roman" w:eastAsia="Times New Roman" w:hAnsi="Times New Roman"/>
          <w:lang w:eastAsia="ar-SA"/>
        </w:rPr>
        <w:t>Сублицензиатом</w:t>
      </w:r>
      <w:r w:rsidRPr="00DB7582">
        <w:rPr>
          <w:rFonts w:ascii="Times New Roman" w:eastAsia="Times New Roman" w:hAnsi="Times New Roman"/>
          <w:lang w:eastAsia="ar-SA"/>
        </w:rPr>
        <w:t xml:space="preserve"> у </w:t>
      </w:r>
      <w:r w:rsidR="006C50F6" w:rsidRPr="00DB7582">
        <w:rPr>
          <w:rFonts w:ascii="Times New Roman" w:eastAsia="Times New Roman" w:hAnsi="Times New Roman"/>
          <w:lang w:eastAsia="ar-SA"/>
        </w:rPr>
        <w:t>Лицензиата</w:t>
      </w:r>
      <w:r w:rsidRPr="00DB7582">
        <w:rPr>
          <w:rFonts w:ascii="Times New Roman" w:eastAsia="Times New Roman" w:hAnsi="Times New Roman"/>
          <w:lang w:eastAsia="ar-SA"/>
        </w:rPr>
        <w:t xml:space="preserve"> по Договору в период, указанный в пункте </w:t>
      </w:r>
      <w:r w:rsidR="00DB7582">
        <w:rPr>
          <w:rFonts w:ascii="Times New Roman" w:eastAsia="Times New Roman" w:hAnsi="Times New Roman"/>
          <w:highlight w:val="lightGray"/>
          <w:lang w:eastAsia="ar-SA"/>
        </w:rPr>
        <w:t>5</w:t>
      </w:r>
      <w:r w:rsidRPr="00DB7582">
        <w:rPr>
          <w:rFonts w:ascii="Times New Roman" w:eastAsia="Times New Roman" w:hAnsi="Times New Roman"/>
          <w:highlight w:val="lightGray"/>
          <w:lang w:eastAsia="ar-SA"/>
        </w:rPr>
        <w:t>.3.</w:t>
      </w:r>
      <w:r w:rsidRPr="00DB7582">
        <w:rPr>
          <w:rFonts w:ascii="Times New Roman" w:eastAsia="Times New Roman" w:hAnsi="Times New Roman"/>
          <w:lang w:eastAsia="ar-SA"/>
        </w:rPr>
        <w:t xml:space="preserve"> настоящей Спецификации. Перечень рекомендованных розничных цен на права использования программ для ЭВМ расположен на официальном сайте Правообладателя в сети Интернет по адресу https://www.nanocad.ru/buy/. Настоящим </w:t>
      </w:r>
      <w:r w:rsidR="006C50F6" w:rsidRPr="00DB7582">
        <w:rPr>
          <w:rFonts w:ascii="Times New Roman" w:eastAsia="Times New Roman" w:hAnsi="Times New Roman"/>
          <w:lang w:eastAsia="ar-SA"/>
        </w:rPr>
        <w:t>Сублицензиат</w:t>
      </w:r>
      <w:r w:rsidRPr="00DB7582">
        <w:rPr>
          <w:rFonts w:ascii="Times New Roman" w:eastAsia="Times New Roman" w:hAnsi="Times New Roman"/>
          <w:lang w:eastAsia="ar-SA"/>
        </w:rPr>
        <w:t xml:space="preserve"> уведомлен и соглашается, что Правообладатель оставляет за собой право пересматривать рекомендованные розничные цены на свои продукты, размещая соответствующие изменения на указанной выше странице сайта. Скидка предоставляется на второй и последующий календарный год и зависит от суммарного объема закупок неисключительных права использования программ для ЭВМ у </w:t>
      </w:r>
      <w:r w:rsidR="006C50F6" w:rsidRPr="00DB7582">
        <w:rPr>
          <w:rFonts w:ascii="Times New Roman" w:eastAsia="Times New Roman" w:hAnsi="Times New Roman"/>
          <w:lang w:eastAsia="ar-SA"/>
        </w:rPr>
        <w:t>Лицензиата</w:t>
      </w:r>
      <w:r w:rsidRPr="00DB7582">
        <w:rPr>
          <w:rFonts w:ascii="Times New Roman" w:eastAsia="Times New Roman" w:hAnsi="Times New Roman"/>
          <w:lang w:eastAsia="ar-SA"/>
        </w:rPr>
        <w:t xml:space="preserve"> по настоящему Договору за предшествующий годовой период, размер скидки определяется в соответствии со следующей таблицей: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3230"/>
      </w:tblGrid>
      <w:tr w:rsidR="00566025" w:rsidRPr="009B4EE9" w14:paraId="2448DFE0" w14:textId="77777777" w:rsidTr="00566025">
        <w:trPr>
          <w:trHeight w:val="109"/>
          <w:jc w:val="center"/>
        </w:trPr>
        <w:tc>
          <w:tcPr>
            <w:tcW w:w="5949" w:type="dxa"/>
            <w:shd w:val="clear" w:color="auto" w:fill="D9D9D9" w:themeFill="background1" w:themeFillShade="D9"/>
          </w:tcPr>
          <w:p w14:paraId="0BE3DA32" w14:textId="1311CA96" w:rsidR="00566025" w:rsidRPr="009B4EE9" w:rsidRDefault="00566025" w:rsidP="00DB7582">
            <w:pPr>
              <w:tabs>
                <w:tab w:val="left" w:pos="142"/>
                <w:tab w:val="left" w:pos="284"/>
              </w:tabs>
              <w:autoSpaceDE w:val="0"/>
              <w:autoSpaceDN w:val="0"/>
              <w:adjustRightInd w:val="0"/>
              <w:spacing w:after="0" w:line="240" w:lineRule="auto"/>
              <w:jc w:val="center"/>
              <w:rPr>
                <w:rFonts w:ascii="Times New Roman" w:hAnsi="Times New Roman"/>
                <w:b/>
                <w:bCs/>
                <w:color w:val="000000"/>
              </w:rPr>
            </w:pPr>
            <w:r w:rsidRPr="009B4EE9">
              <w:rPr>
                <w:rFonts w:ascii="Times New Roman" w:eastAsia="Times New Roman" w:hAnsi="Times New Roman"/>
                <w:b/>
                <w:bCs/>
                <w:lang w:eastAsia="ar-SA"/>
              </w:rPr>
              <w:lastRenderedPageBreak/>
              <w:t>Суммарный объем закупок</w:t>
            </w:r>
            <w:r w:rsidRPr="009B4EE9">
              <w:rPr>
                <w:rFonts w:ascii="Times New Roman" w:hAnsi="Times New Roman"/>
                <w:b/>
                <w:bCs/>
              </w:rPr>
              <w:t xml:space="preserve"> программ для ЭВМ, право использования которой предоставляется </w:t>
            </w:r>
            <w:r w:rsidR="00DB7582">
              <w:rPr>
                <w:rFonts w:ascii="Times New Roman" w:hAnsi="Times New Roman"/>
                <w:b/>
                <w:bCs/>
              </w:rPr>
              <w:t>Сублицензиату</w:t>
            </w:r>
            <w:r w:rsidRPr="009B4EE9">
              <w:rPr>
                <w:rFonts w:ascii="Times New Roman" w:eastAsia="Times New Roman" w:hAnsi="Times New Roman"/>
                <w:b/>
                <w:bCs/>
                <w:lang w:eastAsia="ar-SA"/>
              </w:rPr>
              <w:t>, в год</w:t>
            </w:r>
          </w:p>
        </w:tc>
        <w:tc>
          <w:tcPr>
            <w:tcW w:w="3230" w:type="dxa"/>
            <w:shd w:val="clear" w:color="auto" w:fill="D9D9D9" w:themeFill="background1" w:themeFillShade="D9"/>
          </w:tcPr>
          <w:p w14:paraId="3F36618B" w14:textId="77777777" w:rsidR="00566025" w:rsidRPr="009B4EE9" w:rsidRDefault="00566025" w:rsidP="00DB7582">
            <w:pPr>
              <w:tabs>
                <w:tab w:val="left" w:pos="142"/>
                <w:tab w:val="left" w:pos="284"/>
              </w:tabs>
              <w:autoSpaceDE w:val="0"/>
              <w:autoSpaceDN w:val="0"/>
              <w:adjustRightInd w:val="0"/>
              <w:spacing w:after="0" w:line="240" w:lineRule="auto"/>
              <w:jc w:val="center"/>
              <w:rPr>
                <w:rFonts w:ascii="Times New Roman" w:hAnsi="Times New Roman"/>
                <w:b/>
                <w:bCs/>
                <w:color w:val="000000"/>
              </w:rPr>
            </w:pPr>
            <w:r w:rsidRPr="009B4EE9">
              <w:rPr>
                <w:rFonts w:ascii="Times New Roman" w:eastAsia="Times New Roman" w:hAnsi="Times New Roman"/>
                <w:b/>
                <w:bCs/>
                <w:lang w:eastAsia="ar-SA"/>
              </w:rPr>
              <w:t>Скидка от цен прайс-листа для конечного пользователя</w:t>
            </w:r>
          </w:p>
        </w:tc>
      </w:tr>
      <w:tr w:rsidR="00566025" w:rsidRPr="009B4EE9" w14:paraId="0ABB1543" w14:textId="77777777" w:rsidTr="00566025">
        <w:trPr>
          <w:trHeight w:val="109"/>
          <w:jc w:val="center"/>
        </w:trPr>
        <w:tc>
          <w:tcPr>
            <w:tcW w:w="5949" w:type="dxa"/>
          </w:tcPr>
          <w:p w14:paraId="1AC147B4" w14:textId="0322CF3D"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c>
          <w:tcPr>
            <w:tcW w:w="3230" w:type="dxa"/>
          </w:tcPr>
          <w:p w14:paraId="03E88821" w14:textId="65B8F1D8"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r>
      <w:tr w:rsidR="00566025" w:rsidRPr="009B4EE9" w14:paraId="326F0C03" w14:textId="77777777" w:rsidTr="00566025">
        <w:trPr>
          <w:trHeight w:val="109"/>
          <w:jc w:val="center"/>
        </w:trPr>
        <w:tc>
          <w:tcPr>
            <w:tcW w:w="5949" w:type="dxa"/>
          </w:tcPr>
          <w:p w14:paraId="462B5274" w14:textId="4C2E297B"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c>
          <w:tcPr>
            <w:tcW w:w="3230" w:type="dxa"/>
          </w:tcPr>
          <w:p w14:paraId="0706FEF1" w14:textId="69751832"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r>
      <w:tr w:rsidR="00566025" w:rsidRPr="009B4EE9" w14:paraId="064918EF" w14:textId="77777777" w:rsidTr="00566025">
        <w:trPr>
          <w:trHeight w:val="109"/>
          <w:jc w:val="center"/>
        </w:trPr>
        <w:tc>
          <w:tcPr>
            <w:tcW w:w="5949" w:type="dxa"/>
          </w:tcPr>
          <w:p w14:paraId="692CAC39" w14:textId="1685F5C9"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c>
          <w:tcPr>
            <w:tcW w:w="3230" w:type="dxa"/>
          </w:tcPr>
          <w:p w14:paraId="71D7FE71" w14:textId="21FA3312" w:rsidR="00566025" w:rsidRPr="009B4EE9" w:rsidRDefault="00566025" w:rsidP="00DB7582">
            <w:pPr>
              <w:tabs>
                <w:tab w:val="left" w:pos="142"/>
                <w:tab w:val="left" w:pos="284"/>
              </w:tabs>
              <w:autoSpaceDE w:val="0"/>
              <w:autoSpaceDN w:val="0"/>
              <w:adjustRightInd w:val="0"/>
              <w:spacing w:after="0" w:line="240" w:lineRule="auto"/>
              <w:jc w:val="both"/>
              <w:rPr>
                <w:rFonts w:ascii="Times New Roman" w:hAnsi="Times New Roman"/>
                <w:color w:val="000000"/>
              </w:rPr>
            </w:pPr>
          </w:p>
        </w:tc>
      </w:tr>
    </w:tbl>
    <w:p w14:paraId="22F54FEB" w14:textId="1174DCD5" w:rsidR="009471C3" w:rsidRPr="009B4EE9" w:rsidRDefault="009471C3" w:rsidP="00DB7582">
      <w:pPr>
        <w:pStyle w:val="ac"/>
        <w:tabs>
          <w:tab w:val="left" w:pos="284"/>
          <w:tab w:val="left" w:pos="567"/>
        </w:tabs>
        <w:suppressAutoHyphens/>
        <w:spacing w:after="60" w:line="240" w:lineRule="auto"/>
        <w:ind w:left="0"/>
        <w:jc w:val="both"/>
        <w:rPr>
          <w:rFonts w:ascii="Times New Roman" w:eastAsia="Times New Roman" w:hAnsi="Times New Roman"/>
          <w:lang w:eastAsia="ar-SA"/>
        </w:rPr>
      </w:pPr>
    </w:p>
    <w:p w14:paraId="14D8DEAD" w14:textId="37F917C0" w:rsidR="009206FF" w:rsidRPr="0027467D" w:rsidRDefault="009206FF" w:rsidP="00DB7582">
      <w:pPr>
        <w:pStyle w:val="ac"/>
        <w:numPr>
          <w:ilvl w:val="1"/>
          <w:numId w:val="43"/>
        </w:numPr>
        <w:tabs>
          <w:tab w:val="left" w:pos="426"/>
          <w:tab w:val="left" w:pos="720"/>
        </w:tabs>
        <w:suppressAutoHyphens/>
        <w:spacing w:after="60" w:line="240" w:lineRule="auto"/>
        <w:ind w:left="0" w:firstLine="0"/>
        <w:jc w:val="both"/>
        <w:rPr>
          <w:rFonts w:ascii="Times New Roman" w:eastAsia="Times New Roman" w:hAnsi="Times New Roman"/>
          <w:lang w:eastAsia="ar-SA"/>
        </w:rPr>
      </w:pPr>
      <w:r w:rsidRPr="009B4EE9">
        <w:rPr>
          <w:rFonts w:ascii="Times New Roman" w:eastAsia="Times New Roman" w:hAnsi="Times New Roman"/>
          <w:lang w:eastAsia="ar-SA"/>
        </w:rPr>
        <w:t xml:space="preserve">Период, на который предоставляется специальные условия по ценообразованию: </w:t>
      </w:r>
      <w:r w:rsidR="00136B7C" w:rsidRPr="009B4EE9">
        <w:rPr>
          <w:rFonts w:ascii="Times New Roman" w:eastAsia="Times New Roman" w:hAnsi="Times New Roman"/>
          <w:lang w:eastAsia="ar-SA"/>
        </w:rPr>
        <w:t>с</w:t>
      </w:r>
      <w:r w:rsidRPr="009B4EE9">
        <w:rPr>
          <w:rFonts w:ascii="Times New Roman" w:eastAsia="Times New Roman" w:hAnsi="Times New Roman"/>
          <w:lang w:eastAsia="ar-SA"/>
        </w:rPr>
        <w:t xml:space="preserve"> даты заключения </w:t>
      </w:r>
      <w:r w:rsidRPr="0027467D">
        <w:rPr>
          <w:rFonts w:ascii="Times New Roman" w:eastAsia="Times New Roman" w:hAnsi="Times New Roman"/>
          <w:lang w:eastAsia="ar-SA"/>
        </w:rPr>
        <w:t>Сторонами настоящей Спецификации и действует в течение последующ</w:t>
      </w:r>
      <w:r w:rsidR="006F3CDE" w:rsidRPr="0027467D">
        <w:rPr>
          <w:rFonts w:ascii="Times New Roman" w:eastAsia="Times New Roman" w:hAnsi="Times New Roman"/>
          <w:lang w:eastAsia="ar-SA"/>
        </w:rPr>
        <w:t xml:space="preserve">их </w:t>
      </w:r>
      <w:r w:rsidR="00FF5E75" w:rsidRPr="0027467D">
        <w:rPr>
          <w:rFonts w:ascii="Times New Roman" w:eastAsia="Times New Roman" w:hAnsi="Times New Roman"/>
          <w:lang w:eastAsia="ar-SA"/>
        </w:rPr>
        <w:t>____</w:t>
      </w:r>
      <w:r w:rsidR="006F3CDE" w:rsidRPr="0027467D">
        <w:rPr>
          <w:rFonts w:ascii="Times New Roman" w:eastAsia="Times New Roman" w:hAnsi="Times New Roman"/>
          <w:lang w:eastAsia="ar-SA"/>
        </w:rPr>
        <w:t xml:space="preserve"> (</w:t>
      </w:r>
      <w:r w:rsidR="00FF5E75" w:rsidRPr="0027467D">
        <w:rPr>
          <w:rFonts w:ascii="Times New Roman" w:eastAsia="Times New Roman" w:hAnsi="Times New Roman"/>
          <w:lang w:eastAsia="ar-SA"/>
        </w:rPr>
        <w:t>_______________</w:t>
      </w:r>
      <w:r w:rsidR="006F3CDE" w:rsidRPr="0027467D">
        <w:rPr>
          <w:rFonts w:ascii="Times New Roman" w:eastAsia="Times New Roman" w:hAnsi="Times New Roman"/>
          <w:lang w:eastAsia="ar-SA"/>
        </w:rPr>
        <w:t>) месяцев.</w:t>
      </w:r>
    </w:p>
    <w:p w14:paraId="0AB57FF9" w14:textId="52691C85" w:rsidR="009206FF" w:rsidRPr="009B4EE9" w:rsidRDefault="006F3CDE" w:rsidP="00DB7582">
      <w:pPr>
        <w:pStyle w:val="ac"/>
        <w:numPr>
          <w:ilvl w:val="0"/>
          <w:numId w:val="42"/>
        </w:numPr>
        <w:tabs>
          <w:tab w:val="left" w:pos="142"/>
          <w:tab w:val="left" w:pos="284"/>
          <w:tab w:val="left" w:pos="374"/>
          <w:tab w:val="left" w:pos="426"/>
          <w:tab w:val="left" w:pos="567"/>
          <w:tab w:val="left" w:pos="720"/>
        </w:tabs>
        <w:spacing w:after="60" w:line="240" w:lineRule="auto"/>
        <w:ind w:left="0" w:firstLine="0"/>
        <w:jc w:val="both"/>
        <w:rPr>
          <w:rFonts w:ascii="Times New Roman" w:hAnsi="Times New Roman"/>
        </w:rPr>
      </w:pPr>
      <w:r w:rsidRPr="009B4EE9">
        <w:rPr>
          <w:rFonts w:ascii="Times New Roman" w:hAnsi="Times New Roman"/>
          <w:b/>
        </w:rPr>
        <w:t xml:space="preserve"> </w:t>
      </w:r>
      <w:r w:rsidR="009206FF" w:rsidRPr="009B4EE9">
        <w:rPr>
          <w:rFonts w:ascii="Times New Roman" w:hAnsi="Times New Roman"/>
        </w:rPr>
        <w:t xml:space="preserve">В случае, если в течение срока действия Спецификации </w:t>
      </w:r>
      <w:r w:rsidRPr="009B4EE9">
        <w:rPr>
          <w:rFonts w:ascii="Times New Roman" w:hAnsi="Times New Roman"/>
        </w:rPr>
        <w:t>Сублицензиат</w:t>
      </w:r>
      <w:r w:rsidR="009206FF" w:rsidRPr="009B4EE9">
        <w:rPr>
          <w:rFonts w:ascii="Times New Roman" w:hAnsi="Times New Roman"/>
        </w:rPr>
        <w:t xml:space="preserve"> примет решение о приобретении неисключительных прав использования программ для ЭВМ правообладателя ООО «</w:t>
      </w:r>
      <w:proofErr w:type="spellStart"/>
      <w:r w:rsidR="009206FF" w:rsidRPr="009B4EE9">
        <w:rPr>
          <w:rFonts w:ascii="Times New Roman" w:hAnsi="Times New Roman"/>
        </w:rPr>
        <w:t>Нанософт</w:t>
      </w:r>
      <w:proofErr w:type="spellEnd"/>
      <w:r w:rsidR="009206FF" w:rsidRPr="009B4EE9">
        <w:rPr>
          <w:rFonts w:ascii="Times New Roman" w:hAnsi="Times New Roman"/>
        </w:rPr>
        <w:t xml:space="preserve"> разработка» Стороны подписывают </w:t>
      </w:r>
      <w:r w:rsidR="00BF5E3E">
        <w:rPr>
          <w:rFonts w:ascii="Times New Roman" w:hAnsi="Times New Roman"/>
        </w:rPr>
        <w:t>Дополнение к спецификации</w:t>
      </w:r>
      <w:r w:rsidR="009206FF" w:rsidRPr="009B4EE9">
        <w:rPr>
          <w:rFonts w:ascii="Times New Roman" w:hAnsi="Times New Roman"/>
        </w:rPr>
        <w:t xml:space="preserve"> </w:t>
      </w:r>
      <w:r w:rsidR="00855DB7">
        <w:rPr>
          <w:rFonts w:ascii="Times New Roman" w:hAnsi="Times New Roman"/>
        </w:rPr>
        <w:t xml:space="preserve">по </w:t>
      </w:r>
      <w:r w:rsidR="009206FF" w:rsidRPr="009B4EE9">
        <w:rPr>
          <w:rFonts w:ascii="Times New Roman" w:hAnsi="Times New Roman"/>
        </w:rPr>
        <w:t xml:space="preserve">форме, согласованной Сторонами в Приложении № </w:t>
      </w:r>
      <w:r w:rsidR="00BF5E3E">
        <w:rPr>
          <w:rFonts w:ascii="Times New Roman" w:hAnsi="Times New Roman"/>
        </w:rPr>
        <w:t>1</w:t>
      </w:r>
      <w:r w:rsidR="009206FF" w:rsidRPr="009B4EE9">
        <w:rPr>
          <w:rFonts w:ascii="Times New Roman" w:hAnsi="Times New Roman"/>
        </w:rPr>
        <w:t xml:space="preserve"> к </w:t>
      </w:r>
      <w:r w:rsidRPr="009B4EE9">
        <w:rPr>
          <w:rFonts w:ascii="Times New Roman" w:hAnsi="Times New Roman"/>
        </w:rPr>
        <w:t>Договору.</w:t>
      </w:r>
    </w:p>
    <w:p w14:paraId="119B6A4B" w14:textId="77777777" w:rsidR="009206FF" w:rsidRPr="009B4EE9" w:rsidRDefault="009206FF" w:rsidP="000A6207">
      <w:pPr>
        <w:tabs>
          <w:tab w:val="left" w:pos="0"/>
          <w:tab w:val="left" w:pos="142"/>
          <w:tab w:val="left" w:pos="426"/>
          <w:tab w:val="left" w:pos="720"/>
        </w:tabs>
        <w:spacing w:after="60" w:line="240" w:lineRule="auto"/>
        <w:jc w:val="both"/>
        <w:rPr>
          <w:rFonts w:ascii="Times New Roman" w:hAnsi="Times New Roman"/>
        </w:rPr>
      </w:pPr>
    </w:p>
    <w:tbl>
      <w:tblPr>
        <w:tblW w:w="5000" w:type="pct"/>
        <w:tblLayout w:type="fixed"/>
        <w:tblLook w:val="04A0" w:firstRow="1" w:lastRow="0" w:firstColumn="1" w:lastColumn="0" w:noHBand="0" w:noVBand="1"/>
      </w:tblPr>
      <w:tblGrid>
        <w:gridCol w:w="4802"/>
        <w:gridCol w:w="458"/>
        <w:gridCol w:w="4944"/>
      </w:tblGrid>
      <w:tr w:rsidR="00FA1F72" w:rsidRPr="009B4EE9" w14:paraId="4E7B006F" w14:textId="77777777" w:rsidTr="00130DC0">
        <w:tc>
          <w:tcPr>
            <w:tcW w:w="4802" w:type="dxa"/>
          </w:tcPr>
          <w:p w14:paraId="45F0C0B7" w14:textId="77777777" w:rsidR="00FA1F72" w:rsidRPr="009B4EE9" w:rsidRDefault="00FA1F72" w:rsidP="000A6207">
            <w:pPr>
              <w:tabs>
                <w:tab w:val="left" w:pos="0"/>
                <w:tab w:val="left" w:pos="142"/>
              </w:tabs>
              <w:spacing w:after="0" w:line="240" w:lineRule="auto"/>
              <w:jc w:val="center"/>
              <w:rPr>
                <w:rFonts w:ascii="Times New Roman" w:eastAsia="Times New Roman" w:hAnsi="Times New Roman"/>
                <w:lang w:val="en-US" w:eastAsia="ru-RU"/>
              </w:rPr>
            </w:pPr>
            <w:r w:rsidRPr="009B4EE9">
              <w:rPr>
                <w:rFonts w:ascii="Times New Roman" w:eastAsia="Times New Roman" w:hAnsi="Times New Roman"/>
                <w:b/>
                <w:bCs/>
                <w:lang w:eastAsia="ru-RU"/>
              </w:rPr>
              <w:t>Лицензиат:</w:t>
            </w:r>
          </w:p>
        </w:tc>
        <w:tc>
          <w:tcPr>
            <w:tcW w:w="458" w:type="dxa"/>
          </w:tcPr>
          <w:p w14:paraId="401E0DBD" w14:textId="77777777" w:rsidR="00FA1F72" w:rsidRPr="009B4EE9" w:rsidRDefault="00FA1F72" w:rsidP="000A6207">
            <w:pPr>
              <w:tabs>
                <w:tab w:val="left" w:pos="0"/>
                <w:tab w:val="left" w:pos="142"/>
              </w:tabs>
              <w:spacing w:after="0" w:line="240" w:lineRule="auto"/>
              <w:jc w:val="center"/>
              <w:rPr>
                <w:rFonts w:ascii="Times New Roman" w:eastAsia="Times New Roman" w:hAnsi="Times New Roman"/>
                <w:b/>
                <w:bCs/>
                <w:lang w:eastAsia="ru-RU"/>
              </w:rPr>
            </w:pPr>
          </w:p>
        </w:tc>
        <w:tc>
          <w:tcPr>
            <w:tcW w:w="4944" w:type="dxa"/>
          </w:tcPr>
          <w:p w14:paraId="5C01DCA8" w14:textId="77777777" w:rsidR="00FA1F72" w:rsidRPr="009B4EE9" w:rsidRDefault="00FA1F72" w:rsidP="000A6207">
            <w:pPr>
              <w:tabs>
                <w:tab w:val="left" w:pos="0"/>
                <w:tab w:val="left" w:pos="142"/>
              </w:tabs>
              <w:spacing w:after="0" w:line="240" w:lineRule="auto"/>
              <w:jc w:val="center"/>
              <w:rPr>
                <w:rFonts w:ascii="Times New Roman" w:eastAsia="Times New Roman" w:hAnsi="Times New Roman"/>
                <w:lang w:val="en-US" w:eastAsia="ru-RU"/>
              </w:rPr>
            </w:pPr>
            <w:r w:rsidRPr="009B4EE9">
              <w:rPr>
                <w:rFonts w:ascii="Times New Roman" w:eastAsia="Times New Roman" w:hAnsi="Times New Roman"/>
                <w:b/>
                <w:bCs/>
                <w:lang w:eastAsia="ru-RU"/>
              </w:rPr>
              <w:t>Сублицензиат:</w:t>
            </w:r>
          </w:p>
        </w:tc>
      </w:tr>
      <w:tr w:rsidR="00130DC0" w:rsidRPr="009B4EE9" w14:paraId="0D84958C" w14:textId="77777777" w:rsidTr="00130DC0">
        <w:tc>
          <w:tcPr>
            <w:tcW w:w="4802" w:type="dxa"/>
          </w:tcPr>
          <w:p w14:paraId="5FCC6F46" w14:textId="615FBF3A" w:rsidR="00130DC0" w:rsidRPr="009B4EE9" w:rsidRDefault="00130DC0" w:rsidP="000A6207">
            <w:pPr>
              <w:tabs>
                <w:tab w:val="left" w:pos="0"/>
                <w:tab w:val="left" w:pos="142"/>
              </w:tabs>
              <w:spacing w:after="0" w:line="240" w:lineRule="auto"/>
              <w:jc w:val="both"/>
              <w:rPr>
                <w:rFonts w:ascii="Times New Roman" w:eastAsia="Times New Roman" w:hAnsi="Times New Roman"/>
                <w:lang w:val="en-US" w:eastAsia="ru-RU"/>
              </w:rPr>
            </w:pPr>
          </w:p>
        </w:tc>
        <w:tc>
          <w:tcPr>
            <w:tcW w:w="458" w:type="dxa"/>
          </w:tcPr>
          <w:p w14:paraId="40D5BF2D" w14:textId="77777777" w:rsidR="00130DC0" w:rsidRPr="009B4EE9" w:rsidRDefault="00130DC0"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6313E6A8" w14:textId="4C07967A" w:rsidR="00130DC0" w:rsidRPr="009B4EE9" w:rsidRDefault="00130DC0"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ООО «ТД «ЕвроСибЭнерго»</w:t>
            </w:r>
          </w:p>
        </w:tc>
      </w:tr>
      <w:tr w:rsidR="000A6207" w:rsidRPr="009B4EE9" w14:paraId="1897E59D" w14:textId="77777777" w:rsidTr="00111A4A">
        <w:tc>
          <w:tcPr>
            <w:tcW w:w="4802" w:type="dxa"/>
          </w:tcPr>
          <w:p w14:paraId="22B0CBFB" w14:textId="3137F926"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738E2DC7" w14:textId="77777777"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307F2414" w14:textId="707C6969"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0A6207" w:rsidRPr="009B4EE9" w14:paraId="76CE9DD7" w14:textId="77777777" w:rsidTr="00130DC0">
        <w:tc>
          <w:tcPr>
            <w:tcW w:w="4802" w:type="dxa"/>
            <w:tcBorders>
              <w:bottom w:val="single" w:sz="4" w:space="0" w:color="auto"/>
            </w:tcBorders>
          </w:tcPr>
          <w:p w14:paraId="1650836A" w14:textId="4B5E01EB"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29CE4902" w14:textId="77777777"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bottom w:val="single" w:sz="4" w:space="0" w:color="auto"/>
            </w:tcBorders>
          </w:tcPr>
          <w:p w14:paraId="69D3A0D9" w14:textId="6FE4E790" w:rsidR="000A6207" w:rsidRPr="009B4EE9"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FA1F72" w:rsidRPr="009B4EE9" w14:paraId="214E9A47" w14:textId="77777777" w:rsidTr="00130DC0">
        <w:trPr>
          <w:trHeight w:val="387"/>
        </w:trPr>
        <w:tc>
          <w:tcPr>
            <w:tcW w:w="4802" w:type="dxa"/>
            <w:tcBorders>
              <w:top w:val="single" w:sz="4" w:space="0" w:color="auto"/>
              <w:bottom w:val="single" w:sz="4" w:space="0" w:color="auto"/>
            </w:tcBorders>
          </w:tcPr>
          <w:p w14:paraId="6F8A285B"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 xml:space="preserve"> </w:t>
            </w:r>
          </w:p>
        </w:tc>
        <w:tc>
          <w:tcPr>
            <w:tcW w:w="458" w:type="dxa"/>
          </w:tcPr>
          <w:p w14:paraId="223B1097"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4EF82920"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 xml:space="preserve">        </w:t>
            </w:r>
            <w:r w:rsidRPr="009B4EE9">
              <w:rPr>
                <w:rFonts w:ascii="Times New Roman" w:eastAsia="Times New Roman" w:hAnsi="Times New Roman"/>
                <w:bdr w:val="single" w:sz="4" w:space="0" w:color="auto"/>
                <w:lang w:eastAsia="ru-RU"/>
              </w:rPr>
              <w:t xml:space="preserve">           </w:t>
            </w:r>
          </w:p>
        </w:tc>
      </w:tr>
      <w:tr w:rsidR="00FA1F72" w:rsidRPr="009B4EE9" w14:paraId="61330859" w14:textId="77777777" w:rsidTr="000A6207">
        <w:trPr>
          <w:trHeight w:val="80"/>
        </w:trPr>
        <w:tc>
          <w:tcPr>
            <w:tcW w:w="4802" w:type="dxa"/>
            <w:tcBorders>
              <w:top w:val="single" w:sz="4" w:space="0" w:color="auto"/>
              <w:bottom w:val="single" w:sz="4" w:space="0" w:color="auto"/>
            </w:tcBorders>
          </w:tcPr>
          <w:p w14:paraId="5F814D9D"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М.П           (должность, расшифровка подписи)</w:t>
            </w:r>
          </w:p>
          <w:p w14:paraId="7E8B663C"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Дата подписания «____» _________202</w:t>
            </w:r>
            <w:r w:rsidRPr="009B4EE9">
              <w:rPr>
                <w:rFonts w:ascii="Times New Roman" w:eastAsia="Times New Roman" w:hAnsi="Times New Roman"/>
                <w:lang w:val="en-US" w:eastAsia="ru-RU"/>
              </w:rPr>
              <w:t xml:space="preserve">  </w:t>
            </w:r>
            <w:r w:rsidRPr="009B4EE9">
              <w:rPr>
                <w:rFonts w:ascii="Times New Roman" w:eastAsia="Times New Roman" w:hAnsi="Times New Roman"/>
                <w:lang w:eastAsia="ru-RU"/>
              </w:rPr>
              <w:t xml:space="preserve"> г.</w:t>
            </w:r>
          </w:p>
        </w:tc>
        <w:tc>
          <w:tcPr>
            <w:tcW w:w="458" w:type="dxa"/>
          </w:tcPr>
          <w:p w14:paraId="44DE02B5"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141ABDC9"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М.П               (должность, расшифровка подписи)</w:t>
            </w:r>
          </w:p>
          <w:p w14:paraId="60EF8E4D" w14:textId="77777777" w:rsidR="00FA1F72" w:rsidRPr="009B4EE9" w:rsidRDefault="00FA1F72" w:rsidP="000A6207">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Дата подписания «____» _________20</w:t>
            </w:r>
            <w:r w:rsidRPr="009B4EE9">
              <w:rPr>
                <w:rFonts w:ascii="Times New Roman" w:eastAsia="Times New Roman" w:hAnsi="Times New Roman"/>
                <w:lang w:val="en-US" w:eastAsia="ru-RU"/>
              </w:rPr>
              <w:t xml:space="preserve">2   </w:t>
            </w:r>
            <w:r w:rsidRPr="009B4EE9">
              <w:rPr>
                <w:rFonts w:ascii="Times New Roman" w:eastAsia="Times New Roman" w:hAnsi="Times New Roman"/>
                <w:lang w:eastAsia="ru-RU"/>
              </w:rPr>
              <w:t>г.</w:t>
            </w:r>
          </w:p>
        </w:tc>
      </w:tr>
      <w:tr w:rsidR="00904492" w:rsidRPr="009B4EE9" w14:paraId="51DECD22" w14:textId="77777777" w:rsidTr="00130DC0">
        <w:trPr>
          <w:trHeight w:val="80"/>
        </w:trPr>
        <w:tc>
          <w:tcPr>
            <w:tcW w:w="4802" w:type="dxa"/>
            <w:tcBorders>
              <w:top w:val="single" w:sz="4" w:space="0" w:color="auto"/>
            </w:tcBorders>
          </w:tcPr>
          <w:p w14:paraId="54F20FC5" w14:textId="77777777" w:rsidR="00904492" w:rsidRPr="009B4EE9" w:rsidRDefault="00904492" w:rsidP="000A6207">
            <w:pPr>
              <w:tabs>
                <w:tab w:val="left" w:pos="0"/>
                <w:tab w:val="left" w:pos="142"/>
              </w:tabs>
              <w:spacing w:after="0" w:line="240" w:lineRule="auto"/>
              <w:jc w:val="both"/>
              <w:rPr>
                <w:rFonts w:ascii="Times New Roman" w:eastAsia="Times New Roman" w:hAnsi="Times New Roman"/>
                <w:lang w:eastAsia="ru-RU"/>
              </w:rPr>
            </w:pPr>
          </w:p>
          <w:p w14:paraId="3F9F5A42" w14:textId="6B707980" w:rsidR="00904492" w:rsidRPr="009B4EE9" w:rsidRDefault="00904492"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5F5668FF" w14:textId="77777777" w:rsidR="00904492" w:rsidRPr="009B4EE9" w:rsidRDefault="00904492"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tcBorders>
          </w:tcPr>
          <w:p w14:paraId="1106EDD5" w14:textId="77777777" w:rsidR="00904492" w:rsidRPr="009B4EE9" w:rsidRDefault="00904492" w:rsidP="000A6207">
            <w:pPr>
              <w:tabs>
                <w:tab w:val="left" w:pos="0"/>
                <w:tab w:val="left" w:pos="142"/>
              </w:tabs>
              <w:spacing w:after="0" w:line="240" w:lineRule="auto"/>
              <w:jc w:val="both"/>
              <w:rPr>
                <w:rFonts w:ascii="Times New Roman" w:eastAsia="Times New Roman" w:hAnsi="Times New Roman"/>
                <w:lang w:eastAsia="ru-RU"/>
              </w:rPr>
            </w:pPr>
          </w:p>
        </w:tc>
      </w:tr>
    </w:tbl>
    <w:p w14:paraId="7DD41924" w14:textId="77777777" w:rsidR="00FA1F72" w:rsidRPr="009B4EE9" w:rsidRDefault="00FA1F72" w:rsidP="000A6207">
      <w:pPr>
        <w:tabs>
          <w:tab w:val="left" w:pos="0"/>
          <w:tab w:val="left" w:pos="142"/>
          <w:tab w:val="left" w:pos="4775"/>
        </w:tabs>
        <w:spacing w:after="0" w:line="240" w:lineRule="auto"/>
        <w:jc w:val="both"/>
        <w:rPr>
          <w:rFonts w:ascii="Times New Roman" w:eastAsia="Times New Roman" w:hAnsi="Times New Roman"/>
          <w:lang w:eastAsia="ru-RU"/>
        </w:rPr>
        <w:sectPr w:rsidR="00FA1F72" w:rsidRPr="009B4EE9" w:rsidSect="003D7DAD">
          <w:pgSz w:w="11906" w:h="16838"/>
          <w:pgMar w:top="851" w:right="851" w:bottom="851" w:left="851" w:header="0" w:footer="0" w:gutter="0"/>
          <w:cols w:space="708"/>
          <w:docGrid w:linePitch="360"/>
        </w:sectPr>
      </w:pPr>
    </w:p>
    <w:p w14:paraId="40768799" w14:textId="6FAC3147" w:rsidR="00514E3C" w:rsidRPr="00514E3C" w:rsidRDefault="00BA160B" w:rsidP="00514E3C">
      <w:pPr>
        <w:tabs>
          <w:tab w:val="left" w:pos="0"/>
          <w:tab w:val="left" w:pos="142"/>
          <w:tab w:val="left" w:pos="4775"/>
        </w:tabs>
        <w:spacing w:after="0" w:line="240" w:lineRule="auto"/>
        <w:jc w:val="right"/>
        <w:rPr>
          <w:rFonts w:ascii="Times New Roman" w:eastAsia="Times New Roman" w:hAnsi="Times New Roman"/>
          <w:b/>
          <w:bCs/>
          <w:lang w:eastAsia="ru-RU"/>
        </w:rPr>
      </w:pPr>
      <w:r w:rsidRPr="00514E3C">
        <w:rPr>
          <w:rFonts w:ascii="Times New Roman" w:eastAsia="Times New Roman" w:hAnsi="Times New Roman"/>
          <w:b/>
          <w:bCs/>
          <w:lang w:eastAsia="ru-RU"/>
        </w:rPr>
        <w:lastRenderedPageBreak/>
        <w:t>Дополнение к Спецификации</w:t>
      </w:r>
      <w:r w:rsidR="0027467D">
        <w:rPr>
          <w:rFonts w:ascii="Times New Roman" w:eastAsia="Times New Roman" w:hAnsi="Times New Roman"/>
          <w:b/>
          <w:bCs/>
          <w:lang w:eastAsia="ru-RU"/>
        </w:rPr>
        <w:t xml:space="preserve"> №___</w:t>
      </w:r>
    </w:p>
    <w:p w14:paraId="621E844C" w14:textId="65F707B7" w:rsidR="00514E3C" w:rsidRPr="00514E3C" w:rsidRDefault="00BA160B" w:rsidP="00514E3C">
      <w:pPr>
        <w:tabs>
          <w:tab w:val="left" w:pos="0"/>
          <w:tab w:val="left" w:pos="142"/>
          <w:tab w:val="left" w:pos="4775"/>
        </w:tabs>
        <w:spacing w:after="0" w:line="240" w:lineRule="auto"/>
        <w:jc w:val="right"/>
        <w:rPr>
          <w:rFonts w:ascii="Times New Roman" w:eastAsia="Times New Roman" w:hAnsi="Times New Roman"/>
          <w:b/>
          <w:bCs/>
          <w:lang w:eastAsia="ru-RU"/>
        </w:rPr>
      </w:pPr>
      <w:r w:rsidRPr="00514E3C">
        <w:rPr>
          <w:rFonts w:ascii="Times New Roman" w:eastAsia="Times New Roman" w:hAnsi="Times New Roman"/>
          <w:b/>
          <w:bCs/>
          <w:lang w:eastAsia="ru-RU"/>
        </w:rPr>
        <w:t>(Приложение №</w:t>
      </w:r>
      <w:r w:rsidR="00514E3C" w:rsidRPr="00514E3C">
        <w:rPr>
          <w:rFonts w:ascii="Times New Roman" w:eastAsia="Times New Roman" w:hAnsi="Times New Roman"/>
          <w:b/>
          <w:bCs/>
          <w:lang w:eastAsia="ru-RU"/>
        </w:rPr>
        <w:t>1</w:t>
      </w:r>
      <w:r w:rsidRPr="00514E3C">
        <w:rPr>
          <w:rFonts w:ascii="Times New Roman" w:eastAsia="Times New Roman" w:hAnsi="Times New Roman"/>
          <w:b/>
          <w:bCs/>
          <w:lang w:eastAsia="ru-RU"/>
        </w:rPr>
        <w:t xml:space="preserve"> </w:t>
      </w:r>
      <w:r w:rsidR="00514E3C" w:rsidRPr="00514E3C">
        <w:rPr>
          <w:rFonts w:ascii="Times New Roman" w:eastAsia="Times New Roman" w:hAnsi="Times New Roman"/>
          <w:b/>
          <w:bCs/>
          <w:lang w:eastAsia="ru-RU"/>
        </w:rPr>
        <w:t>от «___» ____ 2023 г.</w:t>
      </w:r>
      <w:r w:rsidRPr="00514E3C">
        <w:rPr>
          <w:rFonts w:ascii="Times New Roman" w:eastAsia="Times New Roman" w:hAnsi="Times New Roman"/>
          <w:b/>
          <w:bCs/>
          <w:lang w:eastAsia="ru-RU"/>
        </w:rPr>
        <w:t>)</w:t>
      </w:r>
    </w:p>
    <w:p w14:paraId="30BC9384" w14:textId="39C4557E" w:rsidR="00BA160B" w:rsidRPr="00514E3C" w:rsidRDefault="00BA160B" w:rsidP="00514E3C">
      <w:pPr>
        <w:tabs>
          <w:tab w:val="left" w:pos="0"/>
          <w:tab w:val="left" w:pos="142"/>
          <w:tab w:val="left" w:pos="4775"/>
        </w:tabs>
        <w:spacing w:after="0" w:line="240" w:lineRule="auto"/>
        <w:jc w:val="right"/>
        <w:rPr>
          <w:rFonts w:ascii="Times New Roman" w:hAnsi="Times New Roman"/>
        </w:rPr>
      </w:pPr>
      <w:r w:rsidRPr="00514E3C">
        <w:rPr>
          <w:rFonts w:ascii="Times New Roman" w:eastAsia="Times New Roman" w:hAnsi="Times New Roman"/>
          <w:b/>
          <w:bCs/>
          <w:lang w:eastAsia="ru-RU"/>
        </w:rPr>
        <w:t xml:space="preserve">к </w:t>
      </w:r>
      <w:proofErr w:type="spellStart"/>
      <w:r w:rsidRPr="00514E3C">
        <w:rPr>
          <w:rFonts w:ascii="Times New Roman" w:eastAsia="Times New Roman" w:hAnsi="Times New Roman"/>
          <w:b/>
          <w:bCs/>
          <w:lang w:eastAsia="ru-RU"/>
        </w:rPr>
        <w:t>Сублицензионному</w:t>
      </w:r>
      <w:proofErr w:type="spellEnd"/>
      <w:r w:rsidRPr="00514E3C">
        <w:rPr>
          <w:rFonts w:ascii="Times New Roman" w:eastAsia="Times New Roman" w:hAnsi="Times New Roman"/>
          <w:b/>
          <w:bCs/>
          <w:lang w:eastAsia="ru-RU"/>
        </w:rPr>
        <w:t> договору</w:t>
      </w:r>
      <w:r w:rsidR="00514E3C" w:rsidRPr="00514E3C">
        <w:rPr>
          <w:rFonts w:ascii="Times New Roman" w:eastAsia="Times New Roman" w:hAnsi="Times New Roman"/>
          <w:b/>
          <w:bCs/>
          <w:lang w:eastAsia="ru-RU"/>
        </w:rPr>
        <w:t xml:space="preserve"> </w:t>
      </w:r>
      <w:r w:rsidRPr="00514E3C">
        <w:rPr>
          <w:rFonts w:ascii="Times New Roman" w:eastAsia="Times New Roman" w:hAnsi="Times New Roman"/>
          <w:b/>
          <w:bCs/>
          <w:lang w:eastAsia="ru-RU"/>
        </w:rPr>
        <w:t>№ ____ от «___» ____ 20</w:t>
      </w:r>
      <w:r w:rsidR="00BA6630" w:rsidRPr="00514E3C">
        <w:rPr>
          <w:rFonts w:ascii="Times New Roman" w:eastAsia="Times New Roman" w:hAnsi="Times New Roman"/>
          <w:b/>
          <w:bCs/>
          <w:lang w:eastAsia="ru-RU"/>
        </w:rPr>
        <w:t>23</w:t>
      </w:r>
      <w:r w:rsidRPr="00514E3C">
        <w:rPr>
          <w:rFonts w:ascii="Times New Roman" w:eastAsia="Times New Roman" w:hAnsi="Times New Roman"/>
          <w:b/>
          <w:bCs/>
          <w:lang w:eastAsia="ru-RU"/>
        </w:rPr>
        <w:t xml:space="preserve"> г.</w:t>
      </w:r>
    </w:p>
    <w:p w14:paraId="1444962A" w14:textId="77777777" w:rsidR="0027467D" w:rsidRPr="009B4EE9" w:rsidRDefault="0027467D" w:rsidP="0027467D">
      <w:pPr>
        <w:tabs>
          <w:tab w:val="left" w:pos="0"/>
          <w:tab w:val="left" w:pos="142"/>
          <w:tab w:val="left" w:pos="4775"/>
        </w:tabs>
        <w:spacing w:after="0" w:line="240" w:lineRule="auto"/>
        <w:jc w:val="center"/>
        <w:rPr>
          <w:rFonts w:ascii="Times New Roman" w:eastAsia="Times New Roman" w:hAnsi="Times New Roman"/>
          <w:b/>
          <w:bCs/>
          <w:lang w:eastAsia="ru-RU"/>
        </w:rPr>
      </w:pPr>
    </w:p>
    <w:p w14:paraId="2641747E" w14:textId="4B4388FD" w:rsidR="0027467D" w:rsidRPr="009B4EE9" w:rsidRDefault="0027467D" w:rsidP="0027467D">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 xml:space="preserve">Форма </w:t>
      </w:r>
      <w:r>
        <w:rPr>
          <w:rFonts w:ascii="Times New Roman" w:eastAsia="Times New Roman" w:hAnsi="Times New Roman"/>
          <w:b/>
          <w:bCs/>
          <w:lang w:eastAsia="ru-RU"/>
        </w:rPr>
        <w:t>Дополнения к спецификации</w:t>
      </w:r>
    </w:p>
    <w:p w14:paraId="381ED832" w14:textId="77777777" w:rsidR="0027467D" w:rsidRPr="0027467D" w:rsidRDefault="0027467D" w:rsidP="0027467D">
      <w:pPr>
        <w:tabs>
          <w:tab w:val="left" w:pos="0"/>
          <w:tab w:val="left" w:pos="142"/>
          <w:tab w:val="left" w:pos="4775"/>
        </w:tabs>
        <w:spacing w:after="0" w:line="240" w:lineRule="auto"/>
        <w:jc w:val="center"/>
        <w:rPr>
          <w:rFonts w:ascii="Times New Roman" w:hAnsi="Times New Roman"/>
        </w:rPr>
      </w:pPr>
    </w:p>
    <w:p w14:paraId="1258C883" w14:textId="4564FB0D" w:rsidR="0027467D" w:rsidRPr="0027467D" w:rsidRDefault="0027467D" w:rsidP="0027467D">
      <w:pPr>
        <w:pStyle w:val="ac"/>
        <w:numPr>
          <w:ilvl w:val="0"/>
          <w:numId w:val="45"/>
        </w:numPr>
        <w:tabs>
          <w:tab w:val="left" w:pos="0"/>
          <w:tab w:val="left" w:pos="142"/>
          <w:tab w:val="left" w:pos="284"/>
        </w:tabs>
        <w:spacing w:after="60" w:line="240" w:lineRule="auto"/>
        <w:ind w:left="0" w:firstLine="0"/>
        <w:jc w:val="both"/>
        <w:rPr>
          <w:rFonts w:ascii="Times New Roman" w:hAnsi="Times New Roman"/>
        </w:rPr>
      </w:pPr>
      <w:r w:rsidRPr="0027467D">
        <w:rPr>
          <w:rFonts w:ascii="Times New Roman" w:hAnsi="Times New Roman"/>
        </w:rPr>
        <w:t xml:space="preserve"> Лицензиат обязуется предоставить, а Сублицензиат оплатить лицензионное вознаграждение за предоставление права использования следующих программ для ЭВМ:</w:t>
      </w:r>
    </w:p>
    <w:p w14:paraId="731114F7" w14:textId="604A69D1" w:rsidR="0027467D" w:rsidRDefault="0027467D" w:rsidP="0027467D">
      <w:pPr>
        <w:tabs>
          <w:tab w:val="left" w:pos="0"/>
          <w:tab w:val="left" w:pos="142"/>
          <w:tab w:val="left" w:pos="284"/>
        </w:tabs>
        <w:spacing w:after="60" w:line="240" w:lineRule="auto"/>
        <w:jc w:val="both"/>
        <w:rPr>
          <w:rFonts w:ascii="Times New Roman" w:hAnsi="Times New Roman"/>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2798"/>
        <w:gridCol w:w="708"/>
        <w:gridCol w:w="1276"/>
        <w:gridCol w:w="992"/>
        <w:gridCol w:w="1701"/>
        <w:gridCol w:w="851"/>
        <w:gridCol w:w="1417"/>
      </w:tblGrid>
      <w:tr w:rsidR="00495953" w:rsidRPr="009B4EE9" w14:paraId="3FC1306D" w14:textId="77777777" w:rsidTr="00E44311">
        <w:tc>
          <w:tcPr>
            <w:tcW w:w="458" w:type="dxa"/>
            <w:vAlign w:val="center"/>
          </w:tcPr>
          <w:p w14:paraId="206D76F0" w14:textId="77777777" w:rsidR="00495953" w:rsidRPr="009B4EE9" w:rsidRDefault="00495953" w:rsidP="00E44311">
            <w:pPr>
              <w:tabs>
                <w:tab w:val="left" w:pos="0"/>
                <w:tab w:val="left" w:pos="142"/>
                <w:tab w:val="left" w:pos="4775"/>
              </w:tabs>
              <w:spacing w:after="0" w:line="240" w:lineRule="auto"/>
              <w:jc w:val="center"/>
              <w:rPr>
                <w:rFonts w:ascii="Times New Roman" w:hAnsi="Times New Roman"/>
                <w:lang w:val="en-US"/>
              </w:rPr>
            </w:pPr>
            <w:r w:rsidRPr="009B4EE9">
              <w:rPr>
                <w:rFonts w:ascii="Times New Roman" w:eastAsia="Times New Roman" w:hAnsi="Times New Roman"/>
                <w:b/>
                <w:bCs/>
                <w:lang w:eastAsia="ru-RU"/>
              </w:rPr>
              <w:t>№</w:t>
            </w:r>
          </w:p>
        </w:tc>
        <w:tc>
          <w:tcPr>
            <w:tcW w:w="2798" w:type="dxa"/>
            <w:vAlign w:val="center"/>
          </w:tcPr>
          <w:p w14:paraId="22789B66" w14:textId="77777777" w:rsidR="00495953" w:rsidRPr="009B4EE9" w:rsidRDefault="00495953" w:rsidP="00E44311">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Наименование программы для ЭВМ /срок использования**</w:t>
            </w:r>
          </w:p>
        </w:tc>
        <w:tc>
          <w:tcPr>
            <w:tcW w:w="708" w:type="dxa"/>
            <w:vAlign w:val="center"/>
          </w:tcPr>
          <w:p w14:paraId="07EE531A" w14:textId="77777777" w:rsidR="00495953" w:rsidRPr="009B4EE9" w:rsidRDefault="00495953" w:rsidP="00E44311">
            <w:pPr>
              <w:tabs>
                <w:tab w:val="left" w:pos="0"/>
                <w:tab w:val="left" w:pos="142"/>
                <w:tab w:val="left" w:pos="4775"/>
              </w:tabs>
              <w:spacing w:after="0" w:line="240" w:lineRule="auto"/>
              <w:jc w:val="center"/>
              <w:rPr>
                <w:rFonts w:ascii="Times New Roman" w:hAnsi="Times New Roman"/>
                <w:b/>
                <w:lang w:val="en-US"/>
              </w:rPr>
            </w:pPr>
            <w:r w:rsidRPr="009B4EE9">
              <w:rPr>
                <w:rFonts w:ascii="Times New Roman" w:eastAsia="Times New Roman" w:hAnsi="Times New Roman"/>
                <w:b/>
                <w:bCs/>
                <w:lang w:eastAsia="ru-RU"/>
              </w:rPr>
              <w:t>Кол-во</w:t>
            </w:r>
          </w:p>
        </w:tc>
        <w:tc>
          <w:tcPr>
            <w:tcW w:w="1276" w:type="dxa"/>
            <w:vAlign w:val="center"/>
          </w:tcPr>
          <w:p w14:paraId="5CF6C504"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НДС, руб.</w:t>
            </w:r>
          </w:p>
        </w:tc>
        <w:tc>
          <w:tcPr>
            <w:tcW w:w="992" w:type="dxa"/>
            <w:vAlign w:val="center"/>
          </w:tcPr>
          <w:p w14:paraId="01F1099E"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Скидка (%)</w:t>
            </w:r>
          </w:p>
        </w:tc>
        <w:tc>
          <w:tcPr>
            <w:tcW w:w="1701" w:type="dxa"/>
            <w:vAlign w:val="center"/>
          </w:tcPr>
          <w:p w14:paraId="170A99BD"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НДС</w:t>
            </w:r>
            <w:r>
              <w:rPr>
                <w:rFonts w:ascii="Times New Roman" w:hAnsi="Times New Roman"/>
                <w:b/>
              </w:rPr>
              <w:t xml:space="preserve"> с учетом скидки</w:t>
            </w:r>
            <w:r w:rsidRPr="009B4EE9">
              <w:rPr>
                <w:rFonts w:ascii="Times New Roman" w:hAnsi="Times New Roman"/>
                <w:b/>
              </w:rPr>
              <w:t>, руб.</w:t>
            </w:r>
          </w:p>
        </w:tc>
        <w:tc>
          <w:tcPr>
            <w:tcW w:w="851" w:type="dxa"/>
            <w:vAlign w:val="center"/>
          </w:tcPr>
          <w:p w14:paraId="0CB8A901"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НДС, руб.</w:t>
            </w:r>
          </w:p>
        </w:tc>
        <w:tc>
          <w:tcPr>
            <w:tcW w:w="1417" w:type="dxa"/>
            <w:vAlign w:val="center"/>
          </w:tcPr>
          <w:p w14:paraId="23383E77" w14:textId="77777777" w:rsidR="00495953" w:rsidRPr="009B4EE9" w:rsidRDefault="00495953" w:rsidP="00E44311">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Сумма с НДС, руб.</w:t>
            </w:r>
          </w:p>
        </w:tc>
      </w:tr>
      <w:tr w:rsidR="00495953" w:rsidRPr="009B4EE9" w14:paraId="6A1A0916" w14:textId="77777777" w:rsidTr="00E44311">
        <w:tc>
          <w:tcPr>
            <w:tcW w:w="458" w:type="dxa"/>
          </w:tcPr>
          <w:p w14:paraId="716B8D3A"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1</w:t>
            </w:r>
          </w:p>
        </w:tc>
        <w:tc>
          <w:tcPr>
            <w:tcW w:w="2798" w:type="dxa"/>
          </w:tcPr>
          <w:p w14:paraId="4615DCC9" w14:textId="77777777" w:rsidR="00495953" w:rsidRPr="009B4EE9" w:rsidRDefault="00495953" w:rsidP="00E44311">
            <w:pPr>
              <w:tabs>
                <w:tab w:val="left" w:pos="0"/>
                <w:tab w:val="left" w:pos="142"/>
                <w:tab w:val="left" w:pos="4775"/>
              </w:tabs>
              <w:spacing w:after="0" w:line="240" w:lineRule="auto"/>
              <w:rPr>
                <w:rFonts w:ascii="Times New Roman" w:hAnsi="Times New Roman"/>
              </w:rPr>
            </w:pPr>
          </w:p>
        </w:tc>
        <w:tc>
          <w:tcPr>
            <w:tcW w:w="708" w:type="dxa"/>
          </w:tcPr>
          <w:p w14:paraId="4FC3E874"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1276" w:type="dxa"/>
          </w:tcPr>
          <w:p w14:paraId="29B99763"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4FF1845C"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701" w:type="dxa"/>
          </w:tcPr>
          <w:p w14:paraId="7F6F9DA0"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851" w:type="dxa"/>
          </w:tcPr>
          <w:p w14:paraId="77FF0C04"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417" w:type="dxa"/>
          </w:tcPr>
          <w:p w14:paraId="0E7CF044"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r>
      <w:tr w:rsidR="00495953" w:rsidRPr="009B4EE9" w14:paraId="7C3D48C6" w14:textId="77777777" w:rsidTr="00E44311">
        <w:tc>
          <w:tcPr>
            <w:tcW w:w="458" w:type="dxa"/>
          </w:tcPr>
          <w:p w14:paraId="03DB8D87"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2</w:t>
            </w:r>
          </w:p>
        </w:tc>
        <w:tc>
          <w:tcPr>
            <w:tcW w:w="2798" w:type="dxa"/>
          </w:tcPr>
          <w:p w14:paraId="18D1232D" w14:textId="77777777" w:rsidR="00495953" w:rsidRPr="009B4EE9" w:rsidRDefault="00495953" w:rsidP="00E44311">
            <w:pPr>
              <w:tabs>
                <w:tab w:val="left" w:pos="0"/>
                <w:tab w:val="left" w:pos="142"/>
                <w:tab w:val="left" w:pos="4775"/>
              </w:tabs>
              <w:spacing w:after="0" w:line="240" w:lineRule="auto"/>
              <w:rPr>
                <w:rFonts w:ascii="Times New Roman" w:hAnsi="Times New Roman"/>
              </w:rPr>
            </w:pPr>
          </w:p>
        </w:tc>
        <w:tc>
          <w:tcPr>
            <w:tcW w:w="708" w:type="dxa"/>
          </w:tcPr>
          <w:p w14:paraId="2A3F327E"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1276" w:type="dxa"/>
          </w:tcPr>
          <w:p w14:paraId="5580C7A4"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4877BD70"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701" w:type="dxa"/>
          </w:tcPr>
          <w:p w14:paraId="34AB49E1"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851" w:type="dxa"/>
          </w:tcPr>
          <w:p w14:paraId="2A3E0E90"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417" w:type="dxa"/>
          </w:tcPr>
          <w:p w14:paraId="29C16B47"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r>
      <w:tr w:rsidR="00495953" w:rsidRPr="009B4EE9" w14:paraId="7A13C2B7" w14:textId="77777777" w:rsidTr="00E44311">
        <w:tc>
          <w:tcPr>
            <w:tcW w:w="458" w:type="dxa"/>
          </w:tcPr>
          <w:p w14:paraId="561DC6CB"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r>
              <w:rPr>
                <w:rFonts w:ascii="Times New Roman" w:hAnsi="Times New Roman"/>
              </w:rPr>
              <w:t>3</w:t>
            </w:r>
          </w:p>
        </w:tc>
        <w:tc>
          <w:tcPr>
            <w:tcW w:w="2798" w:type="dxa"/>
          </w:tcPr>
          <w:p w14:paraId="4F60451E" w14:textId="77777777" w:rsidR="00495953" w:rsidRPr="009B4EE9" w:rsidRDefault="00495953" w:rsidP="00E44311">
            <w:pPr>
              <w:tabs>
                <w:tab w:val="left" w:pos="0"/>
                <w:tab w:val="left" w:pos="142"/>
                <w:tab w:val="left" w:pos="4775"/>
              </w:tabs>
              <w:spacing w:after="0" w:line="240" w:lineRule="auto"/>
              <w:rPr>
                <w:rFonts w:ascii="Times New Roman" w:hAnsi="Times New Roman"/>
              </w:rPr>
            </w:pPr>
          </w:p>
        </w:tc>
        <w:tc>
          <w:tcPr>
            <w:tcW w:w="708" w:type="dxa"/>
          </w:tcPr>
          <w:p w14:paraId="3B4874E7"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1276" w:type="dxa"/>
          </w:tcPr>
          <w:p w14:paraId="65B9960F"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1BBEBCFB"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701" w:type="dxa"/>
          </w:tcPr>
          <w:p w14:paraId="7F64A280"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851" w:type="dxa"/>
          </w:tcPr>
          <w:p w14:paraId="52BB06FA"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417" w:type="dxa"/>
          </w:tcPr>
          <w:p w14:paraId="6C079609"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r>
      <w:tr w:rsidR="00495953" w:rsidRPr="009B4EE9" w14:paraId="255CD898" w14:textId="77777777" w:rsidTr="00E44311">
        <w:tc>
          <w:tcPr>
            <w:tcW w:w="458" w:type="dxa"/>
          </w:tcPr>
          <w:p w14:paraId="6321D29A"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23993BFB"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489EE473"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12AEE892"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5B1CE5E1"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7EABD575"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p w14:paraId="2128D8D9"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2798" w:type="dxa"/>
          </w:tcPr>
          <w:p w14:paraId="3713D3AD" w14:textId="77777777" w:rsidR="00495953" w:rsidRPr="009B4EE9" w:rsidRDefault="00495953" w:rsidP="00E44311">
            <w:pPr>
              <w:tabs>
                <w:tab w:val="left" w:pos="0"/>
                <w:tab w:val="left" w:pos="142"/>
                <w:tab w:val="left" w:pos="4775"/>
              </w:tabs>
              <w:spacing w:after="0" w:line="240" w:lineRule="auto"/>
              <w:rPr>
                <w:rFonts w:ascii="Times New Roman" w:hAnsi="Times New Roman"/>
              </w:rPr>
            </w:pPr>
          </w:p>
        </w:tc>
        <w:tc>
          <w:tcPr>
            <w:tcW w:w="708" w:type="dxa"/>
          </w:tcPr>
          <w:p w14:paraId="0EAC5B55"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1276" w:type="dxa"/>
          </w:tcPr>
          <w:p w14:paraId="05388A4C"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651E44D9"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701" w:type="dxa"/>
          </w:tcPr>
          <w:p w14:paraId="55441E5C"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851" w:type="dxa"/>
          </w:tcPr>
          <w:p w14:paraId="314D8DFC"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417" w:type="dxa"/>
          </w:tcPr>
          <w:p w14:paraId="074CB8DE"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r>
      <w:tr w:rsidR="00495953" w:rsidRPr="009B4EE9" w14:paraId="38390769" w14:textId="77777777" w:rsidTr="00E44311">
        <w:tc>
          <w:tcPr>
            <w:tcW w:w="3256" w:type="dxa"/>
            <w:gridSpan w:val="2"/>
          </w:tcPr>
          <w:p w14:paraId="75EDFEAE" w14:textId="77777777" w:rsidR="00495953" w:rsidRPr="009B4EE9" w:rsidRDefault="00495953" w:rsidP="00E44311">
            <w:pPr>
              <w:tabs>
                <w:tab w:val="left" w:pos="0"/>
                <w:tab w:val="left" w:pos="142"/>
                <w:tab w:val="left" w:pos="4775"/>
              </w:tabs>
              <w:spacing w:after="0" w:line="240" w:lineRule="auto"/>
              <w:rPr>
                <w:rFonts w:ascii="Times New Roman" w:hAnsi="Times New Roman"/>
              </w:rPr>
            </w:pPr>
            <w:r w:rsidRPr="009B4EE9">
              <w:rPr>
                <w:rFonts w:ascii="Times New Roman" w:eastAsia="Times New Roman" w:hAnsi="Times New Roman"/>
                <w:b/>
                <w:bCs/>
                <w:lang w:eastAsia="ru-RU"/>
              </w:rPr>
              <w:t>ИТОГО:</w:t>
            </w:r>
          </w:p>
        </w:tc>
        <w:tc>
          <w:tcPr>
            <w:tcW w:w="708" w:type="dxa"/>
          </w:tcPr>
          <w:p w14:paraId="465053A5"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rPr>
            </w:pPr>
          </w:p>
        </w:tc>
        <w:tc>
          <w:tcPr>
            <w:tcW w:w="1276" w:type="dxa"/>
          </w:tcPr>
          <w:p w14:paraId="12A5B34A" w14:textId="77777777" w:rsidR="00495953" w:rsidRPr="009B4EE9" w:rsidRDefault="00495953" w:rsidP="00E44311">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79DBE942"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701" w:type="dxa"/>
          </w:tcPr>
          <w:p w14:paraId="04907ED8"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851" w:type="dxa"/>
          </w:tcPr>
          <w:p w14:paraId="365ECD4E"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c>
          <w:tcPr>
            <w:tcW w:w="1417" w:type="dxa"/>
          </w:tcPr>
          <w:p w14:paraId="6DF702F3" w14:textId="77777777" w:rsidR="00495953" w:rsidRPr="009B4EE9" w:rsidRDefault="00495953" w:rsidP="00E44311">
            <w:pPr>
              <w:tabs>
                <w:tab w:val="left" w:pos="0"/>
                <w:tab w:val="left" w:pos="142"/>
                <w:tab w:val="left" w:pos="4775"/>
              </w:tabs>
              <w:spacing w:after="0" w:line="240" w:lineRule="auto"/>
              <w:jc w:val="right"/>
              <w:rPr>
                <w:rFonts w:ascii="Times New Roman" w:hAnsi="Times New Roman"/>
                <w:b/>
              </w:rPr>
            </w:pPr>
          </w:p>
        </w:tc>
      </w:tr>
    </w:tbl>
    <w:p w14:paraId="7268EDB6" w14:textId="77777777" w:rsidR="0027467D" w:rsidRPr="009B4EE9" w:rsidRDefault="0027467D" w:rsidP="0027467D">
      <w:pPr>
        <w:tabs>
          <w:tab w:val="left" w:pos="0"/>
          <w:tab w:val="left" w:pos="142"/>
          <w:tab w:val="left" w:pos="4775"/>
        </w:tabs>
        <w:spacing w:after="0" w:line="240" w:lineRule="auto"/>
        <w:jc w:val="both"/>
        <w:rPr>
          <w:rFonts w:ascii="Times New Roman" w:hAnsi="Times New Roman"/>
        </w:rPr>
      </w:pPr>
      <w:r w:rsidRPr="009B4EE9">
        <w:rPr>
          <w:rFonts w:ascii="Times New Roman" w:hAnsi="Times New Roman"/>
        </w:rPr>
        <w:t>*Под сроком использования Стороны договорились понимать срок, в течение которого Сублицензиат вправе использовать программы для ЭВМ.</w:t>
      </w:r>
    </w:p>
    <w:p w14:paraId="3E74459F" w14:textId="77777777" w:rsidR="0027467D" w:rsidRPr="009B4EE9" w:rsidRDefault="0027467D" w:rsidP="0027467D">
      <w:pPr>
        <w:tabs>
          <w:tab w:val="left" w:pos="0"/>
          <w:tab w:val="left" w:pos="142"/>
          <w:tab w:val="left" w:pos="4775"/>
        </w:tabs>
        <w:spacing w:after="0" w:line="240" w:lineRule="auto"/>
        <w:jc w:val="both"/>
        <w:rPr>
          <w:rFonts w:ascii="Times New Roman" w:hAnsi="Times New Roman"/>
        </w:rPr>
      </w:pPr>
    </w:p>
    <w:p w14:paraId="0D9FAAD3" w14:textId="443D4662" w:rsidR="0027467D" w:rsidRPr="0027467D" w:rsidRDefault="0027467D" w:rsidP="00C85113">
      <w:pPr>
        <w:pStyle w:val="ac"/>
        <w:numPr>
          <w:ilvl w:val="0"/>
          <w:numId w:val="44"/>
        </w:numPr>
        <w:tabs>
          <w:tab w:val="left" w:pos="426"/>
        </w:tabs>
        <w:spacing w:after="60" w:line="240" w:lineRule="auto"/>
        <w:ind w:left="0" w:firstLine="0"/>
        <w:jc w:val="both"/>
        <w:rPr>
          <w:rFonts w:ascii="Times New Roman" w:hAnsi="Times New Roman"/>
        </w:rPr>
      </w:pPr>
      <w:r w:rsidRPr="0027467D">
        <w:rPr>
          <w:rFonts w:ascii="Times New Roman" w:eastAsia="Times New Roman" w:hAnsi="Times New Roman"/>
          <w:lang w:eastAsia="ru-RU"/>
        </w:rPr>
        <w:t>Итого сумма, подлежащая уплате Сублицензиатом по договору за предоставления прав использования программ для ЭВМ: ___________________ руб. ( ____________________ рублей копеек) в том числе НДС - _____________ рублей / НДС не облагается на основании ___________________________________________.</w:t>
      </w:r>
    </w:p>
    <w:p w14:paraId="3FE5D741" w14:textId="77777777" w:rsidR="00C85113" w:rsidRPr="009B4EE9" w:rsidRDefault="00C85113" w:rsidP="00C85113">
      <w:pPr>
        <w:numPr>
          <w:ilvl w:val="0"/>
          <w:numId w:val="44"/>
        </w:numPr>
        <w:tabs>
          <w:tab w:val="left" w:pos="142"/>
          <w:tab w:val="left" w:pos="426"/>
        </w:tabs>
        <w:spacing w:after="60" w:line="240" w:lineRule="auto"/>
        <w:ind w:left="0" w:firstLine="0"/>
        <w:jc w:val="both"/>
        <w:rPr>
          <w:rFonts w:ascii="Times New Roman" w:hAnsi="Times New Roman"/>
        </w:rPr>
      </w:pPr>
      <w:r w:rsidRPr="009B4EE9">
        <w:rPr>
          <w:rFonts w:ascii="Times New Roman" w:eastAsia="Times New Roman" w:hAnsi="Times New Roman"/>
          <w:lang w:eastAsia="ru-RU"/>
        </w:rPr>
        <w:t>Список Конечных пользователей, которым Сублицензиат передает права использования программ для ЭВМ указы</w:t>
      </w:r>
      <w:r>
        <w:rPr>
          <w:rFonts w:ascii="Times New Roman" w:eastAsia="Times New Roman" w:hAnsi="Times New Roman"/>
          <w:lang w:eastAsia="ru-RU"/>
        </w:rPr>
        <w:t>ваются в каждой конкретной Заявке</w:t>
      </w:r>
      <w:r w:rsidRPr="009B4EE9">
        <w:rPr>
          <w:rFonts w:ascii="Times New Roman" w:eastAsia="Times New Roman" w:hAnsi="Times New Roman"/>
          <w:lang w:eastAsia="ru-RU"/>
        </w:rPr>
        <w:t>.</w:t>
      </w:r>
    </w:p>
    <w:p w14:paraId="7641B2A6" w14:textId="78CEC304" w:rsidR="0027467D" w:rsidRPr="0027467D" w:rsidRDefault="0027467D" w:rsidP="00C85113">
      <w:pPr>
        <w:pStyle w:val="ac"/>
        <w:numPr>
          <w:ilvl w:val="0"/>
          <w:numId w:val="44"/>
        </w:numPr>
        <w:tabs>
          <w:tab w:val="left" w:pos="426"/>
        </w:tabs>
        <w:spacing w:after="0" w:line="240" w:lineRule="auto"/>
        <w:ind w:left="0" w:firstLine="0"/>
        <w:jc w:val="both"/>
        <w:rPr>
          <w:rFonts w:ascii="Times New Roman" w:eastAsia="Times New Roman" w:hAnsi="Times New Roman"/>
          <w:lang w:eastAsia="ru-RU"/>
        </w:rPr>
      </w:pPr>
      <w:r w:rsidRPr="0027467D">
        <w:rPr>
          <w:rFonts w:ascii="Times New Roman" w:eastAsia="Times New Roman" w:hAnsi="Times New Roman"/>
          <w:lang w:eastAsia="ru-RU"/>
        </w:rPr>
        <w:t xml:space="preserve">Срок предоставления прав использования программ для ЭВМ: </w:t>
      </w:r>
      <w:r w:rsidR="00C85113">
        <w:rPr>
          <w:rFonts w:ascii="Times New Roman" w:eastAsia="Times New Roman" w:hAnsi="Times New Roman"/>
          <w:lang w:eastAsia="ru-RU"/>
        </w:rPr>
        <w:t>10 (десять) рабочих</w:t>
      </w:r>
      <w:r w:rsidRPr="0027467D">
        <w:rPr>
          <w:rFonts w:ascii="Times New Roman" w:eastAsia="Times New Roman" w:hAnsi="Times New Roman"/>
          <w:lang w:eastAsia="ru-RU"/>
        </w:rPr>
        <w:t xml:space="preserve"> дней после заявки Сублицензиата.</w:t>
      </w:r>
    </w:p>
    <w:p w14:paraId="516F8F14" w14:textId="77777777" w:rsidR="0027467D" w:rsidRPr="009B4EE9" w:rsidRDefault="0027467D" w:rsidP="0027467D">
      <w:pPr>
        <w:pStyle w:val="ac"/>
        <w:tabs>
          <w:tab w:val="left" w:pos="0"/>
          <w:tab w:val="left" w:pos="142"/>
        </w:tabs>
        <w:spacing w:after="0" w:line="240" w:lineRule="auto"/>
        <w:ind w:left="0"/>
        <w:jc w:val="both"/>
        <w:rPr>
          <w:rFonts w:ascii="Times New Roman" w:hAnsi="Times New Roman"/>
          <w:i/>
        </w:rPr>
      </w:pPr>
    </w:p>
    <w:p w14:paraId="3FD0C703" w14:textId="77777777" w:rsidR="0027467D" w:rsidRPr="009B4EE9" w:rsidRDefault="0027467D" w:rsidP="0027467D">
      <w:pPr>
        <w:pStyle w:val="ac"/>
        <w:tabs>
          <w:tab w:val="left" w:pos="0"/>
          <w:tab w:val="left" w:pos="142"/>
        </w:tabs>
        <w:spacing w:after="0" w:line="240" w:lineRule="auto"/>
        <w:ind w:left="0"/>
        <w:jc w:val="both"/>
        <w:rPr>
          <w:rFonts w:ascii="Times New Roman" w:hAnsi="Times New Roman"/>
          <w:i/>
        </w:rPr>
      </w:pPr>
    </w:p>
    <w:tbl>
      <w:tblPr>
        <w:tblW w:w="5000" w:type="pct"/>
        <w:tblLayout w:type="fixed"/>
        <w:tblLook w:val="04A0" w:firstRow="1" w:lastRow="0" w:firstColumn="1" w:lastColumn="0" w:noHBand="0" w:noVBand="1"/>
      </w:tblPr>
      <w:tblGrid>
        <w:gridCol w:w="4802"/>
        <w:gridCol w:w="458"/>
        <w:gridCol w:w="4944"/>
      </w:tblGrid>
      <w:tr w:rsidR="0027467D" w:rsidRPr="009B4EE9" w14:paraId="121098A7" w14:textId="77777777" w:rsidTr="0072760D">
        <w:tc>
          <w:tcPr>
            <w:tcW w:w="4802" w:type="dxa"/>
          </w:tcPr>
          <w:p w14:paraId="476F8246" w14:textId="77777777" w:rsidR="0027467D" w:rsidRPr="009B4EE9" w:rsidRDefault="0027467D" w:rsidP="0072760D">
            <w:pPr>
              <w:tabs>
                <w:tab w:val="left" w:pos="0"/>
                <w:tab w:val="left" w:pos="142"/>
              </w:tabs>
              <w:spacing w:after="0" w:line="240" w:lineRule="auto"/>
              <w:jc w:val="center"/>
              <w:rPr>
                <w:rFonts w:ascii="Times New Roman" w:eastAsia="Times New Roman" w:hAnsi="Times New Roman"/>
                <w:lang w:val="en-US" w:eastAsia="ru-RU"/>
              </w:rPr>
            </w:pPr>
            <w:r w:rsidRPr="009B4EE9">
              <w:rPr>
                <w:rFonts w:ascii="Times New Roman" w:eastAsia="Times New Roman" w:hAnsi="Times New Roman"/>
                <w:b/>
                <w:bCs/>
                <w:lang w:eastAsia="ru-RU"/>
              </w:rPr>
              <w:t>Лицензиат:</w:t>
            </w:r>
          </w:p>
        </w:tc>
        <w:tc>
          <w:tcPr>
            <w:tcW w:w="458" w:type="dxa"/>
          </w:tcPr>
          <w:p w14:paraId="1BE59C83" w14:textId="77777777" w:rsidR="0027467D" w:rsidRPr="009B4EE9" w:rsidRDefault="0027467D" w:rsidP="0072760D">
            <w:pPr>
              <w:tabs>
                <w:tab w:val="left" w:pos="0"/>
                <w:tab w:val="left" w:pos="142"/>
              </w:tabs>
              <w:spacing w:after="0" w:line="240" w:lineRule="auto"/>
              <w:jc w:val="center"/>
              <w:rPr>
                <w:rFonts w:ascii="Times New Roman" w:eastAsia="Times New Roman" w:hAnsi="Times New Roman"/>
                <w:b/>
                <w:bCs/>
                <w:lang w:eastAsia="ru-RU"/>
              </w:rPr>
            </w:pPr>
          </w:p>
        </w:tc>
        <w:tc>
          <w:tcPr>
            <w:tcW w:w="4944" w:type="dxa"/>
          </w:tcPr>
          <w:p w14:paraId="52B20257" w14:textId="77777777" w:rsidR="0027467D" w:rsidRPr="009B4EE9" w:rsidRDefault="0027467D" w:rsidP="0072760D">
            <w:pPr>
              <w:tabs>
                <w:tab w:val="left" w:pos="0"/>
                <w:tab w:val="left" w:pos="142"/>
              </w:tabs>
              <w:spacing w:after="0" w:line="240" w:lineRule="auto"/>
              <w:jc w:val="center"/>
              <w:rPr>
                <w:rFonts w:ascii="Times New Roman" w:eastAsia="Times New Roman" w:hAnsi="Times New Roman"/>
                <w:lang w:val="en-US" w:eastAsia="ru-RU"/>
              </w:rPr>
            </w:pPr>
            <w:r w:rsidRPr="009B4EE9">
              <w:rPr>
                <w:rFonts w:ascii="Times New Roman" w:eastAsia="Times New Roman" w:hAnsi="Times New Roman"/>
                <w:b/>
                <w:bCs/>
                <w:lang w:eastAsia="ru-RU"/>
              </w:rPr>
              <w:t>Сублицензиат:</w:t>
            </w:r>
          </w:p>
        </w:tc>
      </w:tr>
      <w:tr w:rsidR="0027467D" w:rsidRPr="009B4EE9" w14:paraId="7E47DF26" w14:textId="77777777" w:rsidTr="0072760D">
        <w:tc>
          <w:tcPr>
            <w:tcW w:w="4802" w:type="dxa"/>
          </w:tcPr>
          <w:p w14:paraId="21BCF85D"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val="en-US" w:eastAsia="ru-RU"/>
              </w:rPr>
            </w:pPr>
          </w:p>
        </w:tc>
        <w:tc>
          <w:tcPr>
            <w:tcW w:w="458" w:type="dxa"/>
          </w:tcPr>
          <w:p w14:paraId="6990DC61"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756351D9"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ООО «ТД «ЕвроСибЭнерго»</w:t>
            </w:r>
          </w:p>
        </w:tc>
      </w:tr>
      <w:tr w:rsidR="0027467D" w:rsidRPr="009B4EE9" w14:paraId="34514027" w14:textId="77777777" w:rsidTr="0072760D">
        <w:tc>
          <w:tcPr>
            <w:tcW w:w="4802" w:type="dxa"/>
          </w:tcPr>
          <w:p w14:paraId="2648B59C"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4E6BDE70"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1B415471"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r>
      <w:tr w:rsidR="0027467D" w:rsidRPr="009B4EE9" w14:paraId="1454CC1D" w14:textId="77777777" w:rsidTr="0072760D">
        <w:tc>
          <w:tcPr>
            <w:tcW w:w="4802" w:type="dxa"/>
            <w:tcBorders>
              <w:bottom w:val="single" w:sz="4" w:space="0" w:color="auto"/>
            </w:tcBorders>
          </w:tcPr>
          <w:p w14:paraId="2C16EE7D"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06C7EE7B"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944" w:type="dxa"/>
            <w:tcBorders>
              <w:bottom w:val="single" w:sz="4" w:space="0" w:color="auto"/>
            </w:tcBorders>
          </w:tcPr>
          <w:p w14:paraId="3F149995"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r>
      <w:tr w:rsidR="0027467D" w:rsidRPr="009B4EE9" w14:paraId="179FE630" w14:textId="77777777" w:rsidTr="0072760D">
        <w:trPr>
          <w:trHeight w:val="387"/>
        </w:trPr>
        <w:tc>
          <w:tcPr>
            <w:tcW w:w="4802" w:type="dxa"/>
            <w:tcBorders>
              <w:top w:val="single" w:sz="4" w:space="0" w:color="auto"/>
              <w:bottom w:val="single" w:sz="4" w:space="0" w:color="auto"/>
            </w:tcBorders>
          </w:tcPr>
          <w:p w14:paraId="142725FE"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 xml:space="preserve"> </w:t>
            </w:r>
          </w:p>
        </w:tc>
        <w:tc>
          <w:tcPr>
            <w:tcW w:w="458" w:type="dxa"/>
          </w:tcPr>
          <w:p w14:paraId="3CE93041"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58ED032E"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 xml:space="preserve">        </w:t>
            </w:r>
            <w:r w:rsidRPr="009B4EE9">
              <w:rPr>
                <w:rFonts w:ascii="Times New Roman" w:eastAsia="Times New Roman" w:hAnsi="Times New Roman"/>
                <w:bdr w:val="single" w:sz="4" w:space="0" w:color="auto"/>
                <w:lang w:eastAsia="ru-RU"/>
              </w:rPr>
              <w:t xml:space="preserve">           </w:t>
            </w:r>
          </w:p>
        </w:tc>
      </w:tr>
      <w:tr w:rsidR="0027467D" w:rsidRPr="009B4EE9" w14:paraId="657D6581" w14:textId="77777777" w:rsidTr="0072760D">
        <w:trPr>
          <w:trHeight w:val="80"/>
        </w:trPr>
        <w:tc>
          <w:tcPr>
            <w:tcW w:w="4802" w:type="dxa"/>
            <w:tcBorders>
              <w:top w:val="single" w:sz="4" w:space="0" w:color="auto"/>
            </w:tcBorders>
          </w:tcPr>
          <w:p w14:paraId="6C4E772F"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М.П           (должность, расшифровка подписи)</w:t>
            </w:r>
          </w:p>
          <w:p w14:paraId="193F2550"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Дата подписания «____» _________202</w:t>
            </w:r>
            <w:r w:rsidRPr="009B4EE9">
              <w:rPr>
                <w:rFonts w:ascii="Times New Roman" w:eastAsia="Times New Roman" w:hAnsi="Times New Roman"/>
                <w:lang w:val="en-US" w:eastAsia="ru-RU"/>
              </w:rPr>
              <w:t xml:space="preserve">  </w:t>
            </w:r>
            <w:r w:rsidRPr="009B4EE9">
              <w:rPr>
                <w:rFonts w:ascii="Times New Roman" w:eastAsia="Times New Roman" w:hAnsi="Times New Roman"/>
                <w:lang w:eastAsia="ru-RU"/>
              </w:rPr>
              <w:t xml:space="preserve"> г.</w:t>
            </w:r>
          </w:p>
        </w:tc>
        <w:tc>
          <w:tcPr>
            <w:tcW w:w="458" w:type="dxa"/>
          </w:tcPr>
          <w:p w14:paraId="26871C72"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tcBorders>
          </w:tcPr>
          <w:p w14:paraId="285B059A"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М.П               (должность, расшифровка подписи)</w:t>
            </w:r>
          </w:p>
          <w:p w14:paraId="46F2A3A9" w14:textId="77777777" w:rsidR="0027467D" w:rsidRPr="009B4EE9" w:rsidRDefault="0027467D" w:rsidP="0072760D">
            <w:pPr>
              <w:tabs>
                <w:tab w:val="left" w:pos="0"/>
                <w:tab w:val="left" w:pos="142"/>
              </w:tabs>
              <w:spacing w:after="0" w:line="240" w:lineRule="auto"/>
              <w:jc w:val="both"/>
              <w:rPr>
                <w:rFonts w:ascii="Times New Roman" w:eastAsia="Times New Roman" w:hAnsi="Times New Roman"/>
                <w:lang w:eastAsia="ru-RU"/>
              </w:rPr>
            </w:pPr>
            <w:r w:rsidRPr="009B4EE9">
              <w:rPr>
                <w:rFonts w:ascii="Times New Roman" w:eastAsia="Times New Roman" w:hAnsi="Times New Roman"/>
                <w:lang w:eastAsia="ru-RU"/>
              </w:rPr>
              <w:t>Дата подписания «____» _________20</w:t>
            </w:r>
            <w:r w:rsidRPr="009B4EE9">
              <w:rPr>
                <w:rFonts w:ascii="Times New Roman" w:eastAsia="Times New Roman" w:hAnsi="Times New Roman"/>
                <w:lang w:val="en-US" w:eastAsia="ru-RU"/>
              </w:rPr>
              <w:t xml:space="preserve">2   </w:t>
            </w:r>
            <w:r w:rsidRPr="009B4EE9">
              <w:rPr>
                <w:rFonts w:ascii="Times New Roman" w:eastAsia="Times New Roman" w:hAnsi="Times New Roman"/>
                <w:lang w:eastAsia="ru-RU"/>
              </w:rPr>
              <w:t>г.</w:t>
            </w:r>
          </w:p>
        </w:tc>
      </w:tr>
    </w:tbl>
    <w:p w14:paraId="64BEB55A" w14:textId="77777777" w:rsidR="0027467D" w:rsidRDefault="0027467D">
      <w:pPr>
        <w:spacing w:after="0" w:line="240" w:lineRule="auto"/>
        <w:rPr>
          <w:rFonts w:ascii="Times New Roman" w:eastAsia="Times New Roman" w:hAnsi="Times New Roman"/>
          <w:b/>
          <w:bCs/>
          <w:lang w:eastAsia="ru-RU"/>
        </w:rPr>
      </w:pPr>
    </w:p>
    <w:p w14:paraId="4D73F409" w14:textId="33C9EE10" w:rsidR="0027467D" w:rsidRDefault="0027467D">
      <w:pPr>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br w:type="page"/>
      </w:r>
    </w:p>
    <w:p w14:paraId="742ECD8A" w14:textId="47E3B08A" w:rsidR="0027467D" w:rsidRPr="009B4EE9" w:rsidRDefault="0027467D" w:rsidP="0027467D">
      <w:pPr>
        <w:tabs>
          <w:tab w:val="left" w:pos="0"/>
          <w:tab w:val="left" w:pos="142"/>
          <w:tab w:val="left" w:pos="4775"/>
        </w:tabs>
        <w:spacing w:after="0" w:line="240" w:lineRule="auto"/>
        <w:jc w:val="right"/>
        <w:rPr>
          <w:rFonts w:ascii="Times New Roman" w:hAnsi="Times New Roman"/>
        </w:rPr>
      </w:pPr>
      <w:r w:rsidRPr="009B4EE9">
        <w:rPr>
          <w:rFonts w:ascii="Times New Roman" w:eastAsia="Times New Roman" w:hAnsi="Times New Roman"/>
          <w:b/>
          <w:bCs/>
          <w:lang w:eastAsia="ru-RU"/>
        </w:rPr>
        <w:lastRenderedPageBreak/>
        <w:t>Приложение № </w:t>
      </w:r>
      <w:r>
        <w:rPr>
          <w:rFonts w:ascii="Times New Roman" w:eastAsia="Times New Roman" w:hAnsi="Times New Roman"/>
          <w:b/>
          <w:bCs/>
          <w:lang w:eastAsia="ru-RU"/>
        </w:rPr>
        <w:t>2</w:t>
      </w:r>
    </w:p>
    <w:p w14:paraId="42900E62" w14:textId="77777777" w:rsidR="0027467D" w:rsidRDefault="0027467D" w:rsidP="0027467D">
      <w:pPr>
        <w:tabs>
          <w:tab w:val="left" w:pos="0"/>
          <w:tab w:val="left" w:pos="142"/>
          <w:tab w:val="left" w:pos="4775"/>
        </w:tabs>
        <w:spacing w:after="0" w:line="240" w:lineRule="auto"/>
        <w:jc w:val="right"/>
        <w:rPr>
          <w:rFonts w:ascii="Times New Roman" w:eastAsia="Times New Roman" w:hAnsi="Times New Roman"/>
          <w:b/>
          <w:bCs/>
          <w:lang w:eastAsia="ru-RU"/>
        </w:rPr>
      </w:pPr>
      <w:r w:rsidRPr="009B4EE9">
        <w:rPr>
          <w:rFonts w:ascii="Times New Roman" w:eastAsia="Times New Roman" w:hAnsi="Times New Roman"/>
          <w:b/>
          <w:bCs/>
          <w:lang w:eastAsia="ru-RU"/>
        </w:rPr>
        <w:t>к </w:t>
      </w:r>
      <w:proofErr w:type="spellStart"/>
      <w:r w:rsidRPr="009B4EE9">
        <w:rPr>
          <w:rFonts w:ascii="Times New Roman" w:eastAsia="Times New Roman" w:hAnsi="Times New Roman"/>
          <w:b/>
          <w:bCs/>
          <w:lang w:eastAsia="ru-RU"/>
        </w:rPr>
        <w:t>Сублицензионному</w:t>
      </w:r>
      <w:proofErr w:type="spellEnd"/>
      <w:r w:rsidRPr="009B4EE9">
        <w:rPr>
          <w:rFonts w:ascii="Times New Roman" w:eastAsia="Times New Roman" w:hAnsi="Times New Roman"/>
          <w:b/>
          <w:bCs/>
          <w:lang w:eastAsia="ru-RU"/>
        </w:rPr>
        <w:t> договору</w:t>
      </w:r>
    </w:p>
    <w:p w14:paraId="2B84AB22" w14:textId="77777777" w:rsidR="0027467D" w:rsidRPr="009B4EE9" w:rsidRDefault="0027467D" w:rsidP="0027467D">
      <w:pPr>
        <w:tabs>
          <w:tab w:val="left" w:pos="0"/>
          <w:tab w:val="left" w:pos="142"/>
          <w:tab w:val="left" w:pos="4775"/>
        </w:tabs>
        <w:spacing w:after="0" w:line="240" w:lineRule="auto"/>
        <w:jc w:val="right"/>
        <w:rPr>
          <w:rFonts w:ascii="Times New Roman" w:hAnsi="Times New Roman"/>
        </w:rPr>
      </w:pPr>
      <w:r w:rsidRPr="009B4EE9">
        <w:rPr>
          <w:rFonts w:ascii="Times New Roman" w:eastAsia="Times New Roman" w:hAnsi="Times New Roman"/>
          <w:b/>
          <w:bCs/>
          <w:lang w:eastAsia="ru-RU"/>
        </w:rPr>
        <w:t>№ _________ от «___» _________ 2023 г.</w:t>
      </w:r>
    </w:p>
    <w:p w14:paraId="718C70A2" w14:textId="77777777" w:rsidR="00BA160B" w:rsidRPr="00514E3C" w:rsidRDefault="00BA160B" w:rsidP="000A6207">
      <w:pPr>
        <w:tabs>
          <w:tab w:val="left" w:pos="0"/>
          <w:tab w:val="left" w:pos="142"/>
          <w:tab w:val="left" w:pos="4775"/>
        </w:tabs>
        <w:spacing w:after="0" w:line="240" w:lineRule="auto"/>
        <w:jc w:val="center"/>
        <w:rPr>
          <w:rFonts w:ascii="Times New Roman" w:eastAsia="Times New Roman" w:hAnsi="Times New Roman"/>
          <w:b/>
          <w:bCs/>
          <w:lang w:eastAsia="ru-RU"/>
        </w:rPr>
      </w:pPr>
    </w:p>
    <w:p w14:paraId="7465E93D" w14:textId="14424B9F" w:rsidR="00BA160B" w:rsidRPr="00514E3C" w:rsidRDefault="00BA160B" w:rsidP="000A6207">
      <w:pPr>
        <w:tabs>
          <w:tab w:val="left" w:pos="0"/>
          <w:tab w:val="left" w:pos="142"/>
          <w:tab w:val="left" w:pos="4775"/>
        </w:tabs>
        <w:spacing w:after="0" w:line="240" w:lineRule="auto"/>
        <w:jc w:val="center"/>
        <w:rPr>
          <w:rFonts w:ascii="Times New Roman" w:eastAsia="Times New Roman" w:hAnsi="Times New Roman"/>
          <w:b/>
          <w:bCs/>
          <w:lang w:eastAsia="ru-RU"/>
        </w:rPr>
      </w:pPr>
      <w:r w:rsidRPr="00514E3C">
        <w:rPr>
          <w:rFonts w:ascii="Times New Roman" w:eastAsia="Times New Roman" w:hAnsi="Times New Roman"/>
          <w:b/>
          <w:bCs/>
          <w:lang w:eastAsia="ru-RU"/>
        </w:rPr>
        <w:t xml:space="preserve">Форма </w:t>
      </w:r>
      <w:r w:rsidR="00024034">
        <w:rPr>
          <w:rFonts w:ascii="Times New Roman" w:eastAsia="Times New Roman" w:hAnsi="Times New Roman"/>
          <w:b/>
          <w:bCs/>
          <w:lang w:eastAsia="ru-RU"/>
        </w:rPr>
        <w:t>Заявки</w:t>
      </w:r>
    </w:p>
    <w:p w14:paraId="04B1BF8D" w14:textId="77777777" w:rsidR="00BA160B" w:rsidRPr="00514E3C" w:rsidRDefault="00BA160B" w:rsidP="000A6207">
      <w:pPr>
        <w:tabs>
          <w:tab w:val="left" w:pos="0"/>
          <w:tab w:val="left" w:pos="142"/>
          <w:tab w:val="left" w:pos="4775"/>
        </w:tabs>
        <w:spacing w:after="0" w:line="240" w:lineRule="auto"/>
        <w:jc w:val="center"/>
        <w:rPr>
          <w:rFonts w:ascii="Times New Roman" w:hAnsi="Times New Roman"/>
        </w:rPr>
      </w:pPr>
    </w:p>
    <w:p w14:paraId="6715BFA5" w14:textId="05A2E7C0" w:rsidR="00E36067" w:rsidRPr="00514E3C" w:rsidRDefault="00BA160B" w:rsidP="000A6207">
      <w:pPr>
        <w:pStyle w:val="ac"/>
        <w:numPr>
          <w:ilvl w:val="0"/>
          <w:numId w:val="37"/>
        </w:numPr>
        <w:tabs>
          <w:tab w:val="left" w:pos="0"/>
          <w:tab w:val="left" w:pos="142"/>
          <w:tab w:val="left" w:pos="284"/>
        </w:tabs>
        <w:spacing w:after="60" w:line="240" w:lineRule="auto"/>
        <w:ind w:left="0" w:firstLine="0"/>
        <w:jc w:val="both"/>
        <w:rPr>
          <w:rFonts w:ascii="Times New Roman" w:hAnsi="Times New Roman"/>
        </w:rPr>
      </w:pPr>
      <w:r w:rsidRPr="00514E3C">
        <w:rPr>
          <w:rFonts w:ascii="Times New Roman" w:hAnsi="Times New Roman"/>
        </w:rPr>
        <w:t xml:space="preserve">С целью исполнения условий </w:t>
      </w:r>
      <w:r w:rsidR="00495953">
        <w:rPr>
          <w:rFonts w:ascii="Times New Roman" w:hAnsi="Times New Roman"/>
        </w:rPr>
        <w:t>1</w:t>
      </w:r>
      <w:r w:rsidRPr="00514E3C">
        <w:rPr>
          <w:rFonts w:ascii="Times New Roman" w:hAnsi="Times New Roman"/>
        </w:rPr>
        <w:t xml:space="preserve">.3., </w:t>
      </w:r>
      <w:r w:rsidR="00495953">
        <w:rPr>
          <w:rFonts w:ascii="Times New Roman" w:hAnsi="Times New Roman"/>
        </w:rPr>
        <w:t>3</w:t>
      </w:r>
      <w:r w:rsidRPr="00514E3C">
        <w:rPr>
          <w:rFonts w:ascii="Times New Roman" w:hAnsi="Times New Roman"/>
        </w:rPr>
        <w:t xml:space="preserve">.1. </w:t>
      </w:r>
      <w:r w:rsidR="00E36067" w:rsidRPr="00514E3C">
        <w:rPr>
          <w:rFonts w:ascii="Times New Roman" w:hAnsi="Times New Roman"/>
        </w:rPr>
        <w:t>Договора Сублицензиату предоставляется</w:t>
      </w:r>
      <w:r w:rsidR="00B25E90" w:rsidRPr="00514E3C">
        <w:rPr>
          <w:rFonts w:ascii="Times New Roman" w:hAnsi="Times New Roman"/>
        </w:rPr>
        <w:t xml:space="preserve"> Лицензиатом </w:t>
      </w:r>
      <w:r w:rsidR="00E36067" w:rsidRPr="00514E3C">
        <w:rPr>
          <w:rFonts w:ascii="Times New Roman" w:hAnsi="Times New Roman"/>
        </w:rPr>
        <w:t>право распространить Права использования</w:t>
      </w:r>
      <w:r w:rsidR="00514E3C">
        <w:rPr>
          <w:rFonts w:ascii="Times New Roman" w:hAnsi="Times New Roman"/>
        </w:rPr>
        <w:t xml:space="preserve"> программ для ЭВМ</w:t>
      </w:r>
      <w:r w:rsidR="00E36067" w:rsidRPr="00514E3C">
        <w:rPr>
          <w:rFonts w:ascii="Times New Roman" w:hAnsi="Times New Roman"/>
        </w:rPr>
        <w:t xml:space="preserve"> следующим конечным пользователям, при условии, что количество лицензий, в совокупности предоставленных нижеуказанным конечным пользователям, не превышает количества лицензий на соответствующие программы для ЭВМ, предусмотренного в соответствующем Дополнении:</w:t>
      </w:r>
    </w:p>
    <w:p w14:paraId="320E3766" w14:textId="61E4BBD9" w:rsidR="00BA160B" w:rsidRPr="00514E3C" w:rsidRDefault="00BA160B" w:rsidP="000A6207">
      <w:pPr>
        <w:pStyle w:val="ac"/>
        <w:tabs>
          <w:tab w:val="left" w:pos="0"/>
          <w:tab w:val="left" w:pos="142"/>
          <w:tab w:val="left" w:pos="284"/>
        </w:tabs>
        <w:spacing w:after="60" w:line="240" w:lineRule="auto"/>
        <w:ind w:left="0"/>
        <w:jc w:val="both"/>
        <w:rPr>
          <w:rFonts w:ascii="Times New Roman" w:hAnsi="Times New Roman"/>
        </w:rPr>
      </w:pPr>
    </w:p>
    <w:p w14:paraId="6DA24E90" w14:textId="622BDEB0" w:rsidR="00E36067" w:rsidRPr="00514E3C" w:rsidRDefault="00E36067" w:rsidP="000A6207">
      <w:pPr>
        <w:pStyle w:val="ac"/>
        <w:numPr>
          <w:ilvl w:val="1"/>
          <w:numId w:val="37"/>
        </w:numPr>
        <w:tabs>
          <w:tab w:val="left" w:pos="0"/>
          <w:tab w:val="left" w:pos="142"/>
          <w:tab w:val="left" w:pos="284"/>
        </w:tabs>
        <w:spacing w:after="60" w:line="240" w:lineRule="auto"/>
        <w:ind w:left="0" w:firstLine="0"/>
        <w:jc w:val="both"/>
        <w:rPr>
          <w:rFonts w:ascii="Times New Roman" w:hAnsi="Times New Roman"/>
        </w:rPr>
      </w:pPr>
      <w:r w:rsidRPr="00514E3C">
        <w:rPr>
          <w:rFonts w:ascii="Times New Roman" w:hAnsi="Times New Roman"/>
        </w:rPr>
        <w:t xml:space="preserve">Наименование Конечного пользователя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(Адрес местонахождения / Адрес для переписки: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ИНН/КПП: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ОГРН: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передаваемые Сублицензиатом права использования программ для ЭВМ</w:t>
      </w:r>
      <w:r w:rsidR="00514E3C">
        <w:rPr>
          <w:rFonts w:ascii="Times New Roman" w:hAnsi="Times New Roman"/>
        </w:rPr>
        <w:t>:</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357"/>
        <w:gridCol w:w="992"/>
        <w:gridCol w:w="1701"/>
        <w:gridCol w:w="992"/>
        <w:gridCol w:w="1701"/>
      </w:tblGrid>
      <w:tr w:rsidR="00514E3C" w:rsidRPr="009B4EE9" w14:paraId="1620B207" w14:textId="77777777" w:rsidTr="0072760D">
        <w:tc>
          <w:tcPr>
            <w:tcW w:w="458" w:type="dxa"/>
            <w:vAlign w:val="center"/>
          </w:tcPr>
          <w:p w14:paraId="4C431B05"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lang w:val="en-US"/>
              </w:rPr>
            </w:pPr>
            <w:r w:rsidRPr="009B4EE9">
              <w:rPr>
                <w:rFonts w:ascii="Times New Roman" w:eastAsia="Times New Roman" w:hAnsi="Times New Roman"/>
                <w:b/>
                <w:bCs/>
                <w:lang w:eastAsia="ru-RU"/>
              </w:rPr>
              <w:t>№</w:t>
            </w:r>
          </w:p>
        </w:tc>
        <w:tc>
          <w:tcPr>
            <w:tcW w:w="4357" w:type="dxa"/>
            <w:vAlign w:val="center"/>
          </w:tcPr>
          <w:p w14:paraId="45707C49" w14:textId="59BB495D" w:rsidR="00514E3C" w:rsidRPr="009B4EE9" w:rsidRDefault="00514E3C" w:rsidP="0072760D">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Наименование программы для ЭВМ /срок использования</w:t>
            </w:r>
          </w:p>
        </w:tc>
        <w:tc>
          <w:tcPr>
            <w:tcW w:w="992" w:type="dxa"/>
            <w:vAlign w:val="center"/>
          </w:tcPr>
          <w:p w14:paraId="075CE4D3"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b/>
                <w:lang w:val="en-US"/>
              </w:rPr>
            </w:pPr>
            <w:r w:rsidRPr="009B4EE9">
              <w:rPr>
                <w:rFonts w:ascii="Times New Roman" w:eastAsia="Times New Roman" w:hAnsi="Times New Roman"/>
                <w:b/>
                <w:bCs/>
                <w:lang w:eastAsia="ru-RU"/>
              </w:rPr>
              <w:t>Кол-во</w:t>
            </w:r>
          </w:p>
        </w:tc>
        <w:tc>
          <w:tcPr>
            <w:tcW w:w="1701" w:type="dxa"/>
            <w:vAlign w:val="center"/>
          </w:tcPr>
          <w:p w14:paraId="11C32023"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учета НДС, руб.</w:t>
            </w:r>
          </w:p>
        </w:tc>
        <w:tc>
          <w:tcPr>
            <w:tcW w:w="992" w:type="dxa"/>
            <w:vAlign w:val="center"/>
          </w:tcPr>
          <w:p w14:paraId="05B49C03"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НДС, руб.</w:t>
            </w:r>
          </w:p>
        </w:tc>
        <w:tc>
          <w:tcPr>
            <w:tcW w:w="1701" w:type="dxa"/>
            <w:vAlign w:val="center"/>
          </w:tcPr>
          <w:p w14:paraId="7CD1C287"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Сумма с НДС, руб.</w:t>
            </w:r>
          </w:p>
        </w:tc>
      </w:tr>
      <w:tr w:rsidR="00514E3C" w:rsidRPr="009B4EE9" w14:paraId="6AAFFF7D" w14:textId="77777777" w:rsidTr="0072760D">
        <w:tc>
          <w:tcPr>
            <w:tcW w:w="458" w:type="dxa"/>
          </w:tcPr>
          <w:p w14:paraId="7F5A691E"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1</w:t>
            </w:r>
          </w:p>
        </w:tc>
        <w:tc>
          <w:tcPr>
            <w:tcW w:w="4357" w:type="dxa"/>
          </w:tcPr>
          <w:p w14:paraId="4A7F950A"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1B858544"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6C563301"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41EF9B22"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201F453D"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4A974410" w14:textId="77777777" w:rsidTr="0072760D">
        <w:tc>
          <w:tcPr>
            <w:tcW w:w="458" w:type="dxa"/>
          </w:tcPr>
          <w:p w14:paraId="7CE93F70"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2</w:t>
            </w:r>
          </w:p>
        </w:tc>
        <w:tc>
          <w:tcPr>
            <w:tcW w:w="4357" w:type="dxa"/>
          </w:tcPr>
          <w:p w14:paraId="1B33B482"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29A0ACC7"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1411280F"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713A9226"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6F05BFAD"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56D66DEE" w14:textId="77777777" w:rsidTr="0072760D">
        <w:tc>
          <w:tcPr>
            <w:tcW w:w="458" w:type="dxa"/>
          </w:tcPr>
          <w:p w14:paraId="281AE92A" w14:textId="5F2E5E12" w:rsidR="00514E3C" w:rsidRPr="009B4EE9" w:rsidRDefault="00514E3C" w:rsidP="0072760D">
            <w:pPr>
              <w:tabs>
                <w:tab w:val="left" w:pos="0"/>
                <w:tab w:val="left" w:pos="142"/>
                <w:tab w:val="left" w:pos="4775"/>
              </w:tabs>
              <w:spacing w:after="0" w:line="240" w:lineRule="auto"/>
              <w:jc w:val="right"/>
              <w:rPr>
                <w:rFonts w:ascii="Times New Roman" w:hAnsi="Times New Roman"/>
              </w:rPr>
            </w:pPr>
            <w:r>
              <w:rPr>
                <w:rFonts w:ascii="Times New Roman" w:hAnsi="Times New Roman"/>
              </w:rPr>
              <w:t>…</w:t>
            </w:r>
          </w:p>
        </w:tc>
        <w:tc>
          <w:tcPr>
            <w:tcW w:w="4357" w:type="dxa"/>
          </w:tcPr>
          <w:p w14:paraId="2B6FB172"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76F73D4D"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05F7997A"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06C7A362"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33D393B6"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65E5E889" w14:textId="77777777" w:rsidTr="0072760D">
        <w:tc>
          <w:tcPr>
            <w:tcW w:w="4815" w:type="dxa"/>
            <w:gridSpan w:val="2"/>
          </w:tcPr>
          <w:p w14:paraId="247D91AB" w14:textId="77777777" w:rsidR="00514E3C" w:rsidRPr="009B4EE9" w:rsidRDefault="00514E3C" w:rsidP="0072760D">
            <w:pPr>
              <w:tabs>
                <w:tab w:val="left" w:pos="0"/>
                <w:tab w:val="left" w:pos="142"/>
                <w:tab w:val="left" w:pos="4775"/>
              </w:tabs>
              <w:spacing w:after="0" w:line="240" w:lineRule="auto"/>
              <w:rPr>
                <w:rFonts w:ascii="Times New Roman" w:hAnsi="Times New Roman"/>
              </w:rPr>
            </w:pPr>
            <w:r w:rsidRPr="009B4EE9">
              <w:rPr>
                <w:rFonts w:ascii="Times New Roman" w:eastAsia="Times New Roman" w:hAnsi="Times New Roman"/>
                <w:b/>
                <w:bCs/>
                <w:lang w:eastAsia="ru-RU"/>
              </w:rPr>
              <w:t>ИТОГО:</w:t>
            </w:r>
          </w:p>
        </w:tc>
        <w:tc>
          <w:tcPr>
            <w:tcW w:w="992" w:type="dxa"/>
          </w:tcPr>
          <w:p w14:paraId="004A0399"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3278BA15"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5C8785A1"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561E5D16"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bl>
    <w:p w14:paraId="60270A2D" w14:textId="77777777" w:rsidR="00514E3C" w:rsidRPr="00514E3C" w:rsidRDefault="00514E3C" w:rsidP="00B25E90">
      <w:pPr>
        <w:tabs>
          <w:tab w:val="left" w:pos="426"/>
        </w:tabs>
        <w:jc w:val="both"/>
        <w:rPr>
          <w:rFonts w:ascii="Times New Roman" w:hAnsi="Times New Roman"/>
        </w:rPr>
      </w:pPr>
    </w:p>
    <w:p w14:paraId="6589B82F" w14:textId="47FE5FEF" w:rsidR="00E36067" w:rsidRDefault="00E36067" w:rsidP="000A6207">
      <w:pPr>
        <w:pStyle w:val="ac"/>
        <w:numPr>
          <w:ilvl w:val="1"/>
          <w:numId w:val="37"/>
        </w:numPr>
        <w:tabs>
          <w:tab w:val="left" w:pos="0"/>
          <w:tab w:val="left" w:pos="142"/>
          <w:tab w:val="left" w:pos="284"/>
        </w:tabs>
        <w:spacing w:after="60" w:line="240" w:lineRule="auto"/>
        <w:ind w:left="0" w:firstLine="0"/>
        <w:jc w:val="both"/>
        <w:rPr>
          <w:rFonts w:ascii="Times New Roman" w:hAnsi="Times New Roman"/>
        </w:rPr>
      </w:pPr>
      <w:r w:rsidRPr="00514E3C">
        <w:rPr>
          <w:rFonts w:ascii="Times New Roman" w:hAnsi="Times New Roman"/>
        </w:rPr>
        <w:t xml:space="preserve">Наименование Конечного пользователя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(Адрес местонахождения / Адрес для переписки: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ИНН/КПП: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xml:space="preserve">, ОГРН: </w:t>
      </w:r>
      <w:r w:rsidRPr="00514E3C">
        <w:rPr>
          <w:rFonts w:ascii="Times New Roman" w:hAnsi="Times New Roman"/>
        </w:rPr>
        <w:fldChar w:fldCharType="begin">
          <w:ffData>
            <w:name w:val=""/>
            <w:enabled/>
            <w:calcOnExit w:val="0"/>
            <w:textInput/>
          </w:ffData>
        </w:fldChar>
      </w:r>
      <w:r w:rsidRPr="00514E3C">
        <w:rPr>
          <w:rFonts w:ascii="Times New Roman" w:hAnsi="Times New Roman"/>
        </w:rPr>
        <w:instrText xml:space="preserve"> FORMTEXT </w:instrText>
      </w:r>
      <w:r w:rsidRPr="00514E3C">
        <w:rPr>
          <w:rFonts w:ascii="Times New Roman" w:hAnsi="Times New Roman"/>
        </w:rPr>
      </w:r>
      <w:r w:rsidRPr="00514E3C">
        <w:rPr>
          <w:rFonts w:ascii="Times New Roman" w:hAnsi="Times New Roman"/>
        </w:rPr>
        <w:fldChar w:fldCharType="separate"/>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t> </w:t>
      </w:r>
      <w:r w:rsidRPr="00514E3C">
        <w:rPr>
          <w:rFonts w:ascii="Times New Roman" w:hAnsi="Times New Roman"/>
        </w:rPr>
        <w:fldChar w:fldCharType="end"/>
      </w:r>
      <w:r w:rsidRPr="00514E3C">
        <w:rPr>
          <w:rFonts w:ascii="Times New Roman" w:hAnsi="Times New Roman"/>
        </w:rPr>
        <w:t>), передаваемые Сублицензиатом права использования программ для ЭВМ</w:t>
      </w:r>
      <w:r w:rsidR="00514E3C">
        <w:rPr>
          <w:rFonts w:ascii="Times New Roman" w:hAnsi="Times New Roman"/>
        </w:rPr>
        <w:t>:</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8"/>
        <w:gridCol w:w="4357"/>
        <w:gridCol w:w="992"/>
        <w:gridCol w:w="1701"/>
        <w:gridCol w:w="992"/>
        <w:gridCol w:w="1701"/>
      </w:tblGrid>
      <w:tr w:rsidR="00514E3C" w:rsidRPr="009B4EE9" w14:paraId="4AB40C16" w14:textId="77777777" w:rsidTr="0072760D">
        <w:tc>
          <w:tcPr>
            <w:tcW w:w="458" w:type="dxa"/>
            <w:vAlign w:val="center"/>
          </w:tcPr>
          <w:p w14:paraId="317AC249"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lang w:val="en-US"/>
              </w:rPr>
            </w:pPr>
            <w:r w:rsidRPr="009B4EE9">
              <w:rPr>
                <w:rFonts w:ascii="Times New Roman" w:eastAsia="Times New Roman" w:hAnsi="Times New Roman"/>
                <w:b/>
                <w:bCs/>
                <w:lang w:eastAsia="ru-RU"/>
              </w:rPr>
              <w:t>№</w:t>
            </w:r>
          </w:p>
        </w:tc>
        <w:tc>
          <w:tcPr>
            <w:tcW w:w="4357" w:type="dxa"/>
            <w:vAlign w:val="center"/>
          </w:tcPr>
          <w:p w14:paraId="4D7C2D35"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Наименование программы для ЭВМ /срок использования</w:t>
            </w:r>
          </w:p>
        </w:tc>
        <w:tc>
          <w:tcPr>
            <w:tcW w:w="992" w:type="dxa"/>
            <w:vAlign w:val="center"/>
          </w:tcPr>
          <w:p w14:paraId="2FDF170F"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b/>
                <w:lang w:val="en-US"/>
              </w:rPr>
            </w:pPr>
            <w:r w:rsidRPr="009B4EE9">
              <w:rPr>
                <w:rFonts w:ascii="Times New Roman" w:eastAsia="Times New Roman" w:hAnsi="Times New Roman"/>
                <w:b/>
                <w:bCs/>
                <w:lang w:eastAsia="ru-RU"/>
              </w:rPr>
              <w:t>Кол-во</w:t>
            </w:r>
          </w:p>
        </w:tc>
        <w:tc>
          <w:tcPr>
            <w:tcW w:w="1701" w:type="dxa"/>
            <w:vAlign w:val="center"/>
          </w:tcPr>
          <w:p w14:paraId="1C8454E5"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hAnsi="Times New Roman"/>
                <w:b/>
              </w:rPr>
              <w:t>Цена без учета НДС, руб.</w:t>
            </w:r>
          </w:p>
        </w:tc>
        <w:tc>
          <w:tcPr>
            <w:tcW w:w="992" w:type="dxa"/>
            <w:vAlign w:val="center"/>
          </w:tcPr>
          <w:p w14:paraId="1BB9A2BF"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
                <w:bCs/>
                <w:lang w:eastAsia="ru-RU"/>
              </w:rPr>
            </w:pPr>
            <w:r w:rsidRPr="009B4EE9">
              <w:rPr>
                <w:rFonts w:ascii="Times New Roman" w:eastAsia="Times New Roman" w:hAnsi="Times New Roman"/>
                <w:b/>
                <w:bCs/>
                <w:lang w:eastAsia="ru-RU"/>
              </w:rPr>
              <w:t>НДС, руб.</w:t>
            </w:r>
          </w:p>
        </w:tc>
        <w:tc>
          <w:tcPr>
            <w:tcW w:w="1701" w:type="dxa"/>
            <w:vAlign w:val="center"/>
          </w:tcPr>
          <w:p w14:paraId="3BA52CCA" w14:textId="77777777" w:rsidR="00514E3C" w:rsidRPr="009B4EE9" w:rsidRDefault="00514E3C" w:rsidP="0072760D">
            <w:pPr>
              <w:tabs>
                <w:tab w:val="left" w:pos="0"/>
                <w:tab w:val="left" w:pos="142"/>
                <w:tab w:val="left" w:pos="4775"/>
              </w:tabs>
              <w:spacing w:after="0" w:line="240" w:lineRule="auto"/>
              <w:jc w:val="center"/>
              <w:rPr>
                <w:rFonts w:ascii="Times New Roman" w:hAnsi="Times New Roman"/>
              </w:rPr>
            </w:pPr>
            <w:r w:rsidRPr="009B4EE9">
              <w:rPr>
                <w:rFonts w:ascii="Times New Roman" w:eastAsia="Times New Roman" w:hAnsi="Times New Roman"/>
                <w:b/>
                <w:bCs/>
                <w:lang w:eastAsia="ru-RU"/>
              </w:rPr>
              <w:t>Сумма с НДС, руб.</w:t>
            </w:r>
          </w:p>
        </w:tc>
      </w:tr>
      <w:tr w:rsidR="00514E3C" w:rsidRPr="009B4EE9" w14:paraId="1C51DD48" w14:textId="77777777" w:rsidTr="0072760D">
        <w:tc>
          <w:tcPr>
            <w:tcW w:w="458" w:type="dxa"/>
          </w:tcPr>
          <w:p w14:paraId="78408580"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1</w:t>
            </w:r>
          </w:p>
        </w:tc>
        <w:tc>
          <w:tcPr>
            <w:tcW w:w="4357" w:type="dxa"/>
          </w:tcPr>
          <w:p w14:paraId="5E4E73B6"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02BA02D5"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350B6691"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116AA392"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4311C8D1"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6FC6D1B7" w14:textId="77777777" w:rsidTr="0072760D">
        <w:tc>
          <w:tcPr>
            <w:tcW w:w="458" w:type="dxa"/>
          </w:tcPr>
          <w:p w14:paraId="0BA2E774"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r w:rsidRPr="009B4EE9">
              <w:rPr>
                <w:rFonts w:ascii="Times New Roman" w:hAnsi="Times New Roman"/>
              </w:rPr>
              <w:t>2</w:t>
            </w:r>
          </w:p>
        </w:tc>
        <w:tc>
          <w:tcPr>
            <w:tcW w:w="4357" w:type="dxa"/>
          </w:tcPr>
          <w:p w14:paraId="03960DE2"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2E9F482E"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2FA0E594"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4A942293"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2FFF4A01"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5741BCB2" w14:textId="77777777" w:rsidTr="0072760D">
        <w:tc>
          <w:tcPr>
            <w:tcW w:w="458" w:type="dxa"/>
          </w:tcPr>
          <w:p w14:paraId="39685304"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r>
              <w:rPr>
                <w:rFonts w:ascii="Times New Roman" w:hAnsi="Times New Roman"/>
              </w:rPr>
              <w:t>…</w:t>
            </w:r>
          </w:p>
        </w:tc>
        <w:tc>
          <w:tcPr>
            <w:tcW w:w="4357" w:type="dxa"/>
          </w:tcPr>
          <w:p w14:paraId="72458BE7" w14:textId="77777777" w:rsidR="00514E3C" w:rsidRPr="009B4EE9" w:rsidRDefault="00514E3C" w:rsidP="0072760D">
            <w:pPr>
              <w:tabs>
                <w:tab w:val="left" w:pos="0"/>
                <w:tab w:val="left" w:pos="142"/>
                <w:tab w:val="left" w:pos="4775"/>
              </w:tabs>
              <w:spacing w:after="0" w:line="240" w:lineRule="auto"/>
              <w:rPr>
                <w:rFonts w:ascii="Times New Roman" w:hAnsi="Times New Roman"/>
              </w:rPr>
            </w:pPr>
          </w:p>
        </w:tc>
        <w:tc>
          <w:tcPr>
            <w:tcW w:w="992" w:type="dxa"/>
          </w:tcPr>
          <w:p w14:paraId="711519BF"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5189A5E7"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28AE6FF4"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47099FBC"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r w:rsidR="00514E3C" w:rsidRPr="009B4EE9" w14:paraId="38668306" w14:textId="77777777" w:rsidTr="0072760D">
        <w:tc>
          <w:tcPr>
            <w:tcW w:w="4815" w:type="dxa"/>
            <w:gridSpan w:val="2"/>
          </w:tcPr>
          <w:p w14:paraId="0FF0EADC" w14:textId="77777777" w:rsidR="00514E3C" w:rsidRPr="009B4EE9" w:rsidRDefault="00514E3C" w:rsidP="0072760D">
            <w:pPr>
              <w:tabs>
                <w:tab w:val="left" w:pos="0"/>
                <w:tab w:val="left" w:pos="142"/>
                <w:tab w:val="left" w:pos="4775"/>
              </w:tabs>
              <w:spacing w:after="0" w:line="240" w:lineRule="auto"/>
              <w:rPr>
                <w:rFonts w:ascii="Times New Roman" w:hAnsi="Times New Roman"/>
              </w:rPr>
            </w:pPr>
            <w:r w:rsidRPr="009B4EE9">
              <w:rPr>
                <w:rFonts w:ascii="Times New Roman" w:eastAsia="Times New Roman" w:hAnsi="Times New Roman"/>
                <w:b/>
                <w:bCs/>
                <w:lang w:eastAsia="ru-RU"/>
              </w:rPr>
              <w:t>ИТОГО:</w:t>
            </w:r>
          </w:p>
        </w:tc>
        <w:tc>
          <w:tcPr>
            <w:tcW w:w="992" w:type="dxa"/>
          </w:tcPr>
          <w:p w14:paraId="286EA682"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rPr>
            </w:pPr>
          </w:p>
        </w:tc>
        <w:tc>
          <w:tcPr>
            <w:tcW w:w="1701" w:type="dxa"/>
          </w:tcPr>
          <w:p w14:paraId="37F67FA0" w14:textId="77777777" w:rsidR="00514E3C" w:rsidRPr="009B4EE9" w:rsidRDefault="00514E3C" w:rsidP="0072760D">
            <w:pPr>
              <w:tabs>
                <w:tab w:val="left" w:pos="0"/>
                <w:tab w:val="left" w:pos="142"/>
                <w:tab w:val="left" w:pos="4775"/>
              </w:tabs>
              <w:spacing w:after="0" w:line="240" w:lineRule="auto"/>
              <w:jc w:val="center"/>
              <w:rPr>
                <w:rFonts w:ascii="Times New Roman" w:eastAsia="Times New Roman" w:hAnsi="Times New Roman"/>
                <w:bCs/>
                <w:lang w:eastAsia="ru-RU"/>
              </w:rPr>
            </w:pPr>
          </w:p>
        </w:tc>
        <w:tc>
          <w:tcPr>
            <w:tcW w:w="992" w:type="dxa"/>
          </w:tcPr>
          <w:p w14:paraId="068AF206"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c>
          <w:tcPr>
            <w:tcW w:w="1701" w:type="dxa"/>
          </w:tcPr>
          <w:p w14:paraId="1B737BF1" w14:textId="77777777" w:rsidR="00514E3C" w:rsidRPr="009B4EE9" w:rsidRDefault="00514E3C" w:rsidP="0072760D">
            <w:pPr>
              <w:tabs>
                <w:tab w:val="left" w:pos="0"/>
                <w:tab w:val="left" w:pos="142"/>
                <w:tab w:val="left" w:pos="4775"/>
              </w:tabs>
              <w:spacing w:after="0" w:line="240" w:lineRule="auto"/>
              <w:jc w:val="right"/>
              <w:rPr>
                <w:rFonts w:ascii="Times New Roman" w:hAnsi="Times New Roman"/>
                <w:b/>
              </w:rPr>
            </w:pPr>
          </w:p>
        </w:tc>
      </w:tr>
    </w:tbl>
    <w:p w14:paraId="0E01AAD2" w14:textId="4FBD590B" w:rsidR="00514E3C" w:rsidRDefault="00514E3C" w:rsidP="00514E3C">
      <w:pPr>
        <w:tabs>
          <w:tab w:val="left" w:pos="0"/>
          <w:tab w:val="left" w:pos="142"/>
          <w:tab w:val="left" w:pos="4775"/>
        </w:tabs>
        <w:spacing w:after="0" w:line="240" w:lineRule="auto"/>
        <w:rPr>
          <w:rFonts w:ascii="Times New Roman" w:eastAsia="Times New Roman" w:hAnsi="Times New Roman"/>
          <w:b/>
          <w:bCs/>
          <w:lang w:eastAsia="ru-RU"/>
        </w:rPr>
      </w:pPr>
    </w:p>
    <w:p w14:paraId="2E0DC8FF" w14:textId="77777777" w:rsidR="00514E3C" w:rsidRPr="00514E3C" w:rsidRDefault="00514E3C" w:rsidP="00514E3C">
      <w:pPr>
        <w:tabs>
          <w:tab w:val="left" w:pos="0"/>
          <w:tab w:val="left" w:pos="142"/>
          <w:tab w:val="left" w:pos="4775"/>
        </w:tabs>
        <w:spacing w:after="0" w:line="240" w:lineRule="auto"/>
        <w:rPr>
          <w:rFonts w:ascii="Times New Roman" w:eastAsia="Times New Roman" w:hAnsi="Times New Roman"/>
          <w:b/>
          <w:bCs/>
          <w:lang w:eastAsia="ru-RU"/>
        </w:rPr>
      </w:pPr>
    </w:p>
    <w:tbl>
      <w:tblPr>
        <w:tblW w:w="5000" w:type="pct"/>
        <w:tblLayout w:type="fixed"/>
        <w:tblLook w:val="04A0" w:firstRow="1" w:lastRow="0" w:firstColumn="1" w:lastColumn="0" w:noHBand="0" w:noVBand="1"/>
      </w:tblPr>
      <w:tblGrid>
        <w:gridCol w:w="4802"/>
        <w:gridCol w:w="458"/>
        <w:gridCol w:w="4944"/>
      </w:tblGrid>
      <w:tr w:rsidR="007C6EE9" w:rsidRPr="00514E3C" w14:paraId="5B197FC8" w14:textId="77777777" w:rsidTr="00B738F2">
        <w:tc>
          <w:tcPr>
            <w:tcW w:w="4802" w:type="dxa"/>
          </w:tcPr>
          <w:p w14:paraId="55EAD4EA" w14:textId="77777777" w:rsidR="007C6EE9" w:rsidRPr="00514E3C" w:rsidRDefault="007C6EE9" w:rsidP="00B738F2">
            <w:pPr>
              <w:tabs>
                <w:tab w:val="left" w:pos="0"/>
                <w:tab w:val="left" w:pos="142"/>
              </w:tabs>
              <w:spacing w:after="0" w:line="240" w:lineRule="auto"/>
              <w:jc w:val="center"/>
              <w:rPr>
                <w:rFonts w:ascii="Times New Roman" w:eastAsia="Times New Roman" w:hAnsi="Times New Roman"/>
                <w:lang w:val="en-US" w:eastAsia="ru-RU"/>
              </w:rPr>
            </w:pPr>
            <w:r w:rsidRPr="00514E3C">
              <w:rPr>
                <w:rFonts w:ascii="Times New Roman" w:eastAsia="Times New Roman" w:hAnsi="Times New Roman"/>
                <w:b/>
                <w:bCs/>
                <w:lang w:eastAsia="ru-RU"/>
              </w:rPr>
              <w:t>Лицензиат:</w:t>
            </w:r>
          </w:p>
        </w:tc>
        <w:tc>
          <w:tcPr>
            <w:tcW w:w="458" w:type="dxa"/>
          </w:tcPr>
          <w:p w14:paraId="2CF6EDCD" w14:textId="77777777" w:rsidR="007C6EE9" w:rsidRPr="00514E3C" w:rsidRDefault="007C6EE9" w:rsidP="00B738F2">
            <w:pPr>
              <w:tabs>
                <w:tab w:val="left" w:pos="0"/>
                <w:tab w:val="left" w:pos="142"/>
              </w:tabs>
              <w:spacing w:after="0" w:line="240" w:lineRule="auto"/>
              <w:jc w:val="center"/>
              <w:rPr>
                <w:rFonts w:ascii="Times New Roman" w:eastAsia="Times New Roman" w:hAnsi="Times New Roman"/>
                <w:b/>
                <w:bCs/>
                <w:lang w:eastAsia="ru-RU"/>
              </w:rPr>
            </w:pPr>
          </w:p>
        </w:tc>
        <w:tc>
          <w:tcPr>
            <w:tcW w:w="4944" w:type="dxa"/>
          </w:tcPr>
          <w:p w14:paraId="180D8E51" w14:textId="77777777" w:rsidR="007C6EE9" w:rsidRPr="00514E3C" w:rsidRDefault="007C6EE9" w:rsidP="00B738F2">
            <w:pPr>
              <w:tabs>
                <w:tab w:val="left" w:pos="0"/>
                <w:tab w:val="left" w:pos="142"/>
              </w:tabs>
              <w:spacing w:after="0" w:line="240" w:lineRule="auto"/>
              <w:jc w:val="center"/>
              <w:rPr>
                <w:rFonts w:ascii="Times New Roman" w:eastAsia="Times New Roman" w:hAnsi="Times New Roman"/>
                <w:lang w:val="en-US" w:eastAsia="ru-RU"/>
              </w:rPr>
            </w:pPr>
            <w:r w:rsidRPr="00514E3C">
              <w:rPr>
                <w:rFonts w:ascii="Times New Roman" w:eastAsia="Times New Roman" w:hAnsi="Times New Roman"/>
                <w:b/>
                <w:bCs/>
                <w:lang w:eastAsia="ru-RU"/>
              </w:rPr>
              <w:t>Сублицензиат:</w:t>
            </w:r>
          </w:p>
        </w:tc>
      </w:tr>
      <w:tr w:rsidR="007C6EE9" w:rsidRPr="00514E3C" w14:paraId="799E0938" w14:textId="77777777" w:rsidTr="00B738F2">
        <w:tc>
          <w:tcPr>
            <w:tcW w:w="4802" w:type="dxa"/>
          </w:tcPr>
          <w:p w14:paraId="7C480AFF" w14:textId="2C5BDED2" w:rsidR="007C6EE9" w:rsidRPr="00514E3C" w:rsidRDefault="007C6EE9" w:rsidP="00B738F2">
            <w:pPr>
              <w:tabs>
                <w:tab w:val="left" w:pos="0"/>
                <w:tab w:val="left" w:pos="142"/>
              </w:tabs>
              <w:spacing w:after="0" w:line="240" w:lineRule="auto"/>
              <w:jc w:val="both"/>
              <w:rPr>
                <w:rFonts w:ascii="Times New Roman" w:eastAsia="Times New Roman" w:hAnsi="Times New Roman"/>
                <w:lang w:val="en-US" w:eastAsia="ru-RU"/>
              </w:rPr>
            </w:pPr>
          </w:p>
        </w:tc>
        <w:tc>
          <w:tcPr>
            <w:tcW w:w="458" w:type="dxa"/>
          </w:tcPr>
          <w:p w14:paraId="72DAD5B0"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5044C749"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ООО «ТД «ЕвроСибЭнерго»</w:t>
            </w:r>
          </w:p>
        </w:tc>
      </w:tr>
      <w:tr w:rsidR="000A6207" w:rsidRPr="00514E3C" w14:paraId="4CB3792E" w14:textId="77777777" w:rsidTr="00B738F2">
        <w:tc>
          <w:tcPr>
            <w:tcW w:w="4802" w:type="dxa"/>
          </w:tcPr>
          <w:p w14:paraId="3ED4910B" w14:textId="5B7FF548"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7BCD3BD1" w14:textId="77777777"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0B7CC58D" w14:textId="0EAA03F1"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0A6207" w:rsidRPr="00514E3C" w14:paraId="7FF016C5" w14:textId="77777777" w:rsidTr="00B738F2">
        <w:tc>
          <w:tcPr>
            <w:tcW w:w="4802" w:type="dxa"/>
            <w:tcBorders>
              <w:bottom w:val="single" w:sz="4" w:space="0" w:color="auto"/>
            </w:tcBorders>
          </w:tcPr>
          <w:p w14:paraId="1C3CB414" w14:textId="56F1A093"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5FD518FD" w14:textId="77777777"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bottom w:val="single" w:sz="4" w:space="0" w:color="auto"/>
            </w:tcBorders>
          </w:tcPr>
          <w:p w14:paraId="0D2C84D2" w14:textId="2B65F48B" w:rsidR="000A6207" w:rsidRPr="00514E3C"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7C6EE9" w:rsidRPr="00514E3C" w14:paraId="2BCDF938" w14:textId="77777777" w:rsidTr="00B738F2">
        <w:trPr>
          <w:trHeight w:val="387"/>
        </w:trPr>
        <w:tc>
          <w:tcPr>
            <w:tcW w:w="4802" w:type="dxa"/>
            <w:tcBorders>
              <w:top w:val="single" w:sz="4" w:space="0" w:color="auto"/>
              <w:bottom w:val="single" w:sz="4" w:space="0" w:color="auto"/>
            </w:tcBorders>
          </w:tcPr>
          <w:p w14:paraId="38A68365"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 xml:space="preserve"> </w:t>
            </w:r>
          </w:p>
        </w:tc>
        <w:tc>
          <w:tcPr>
            <w:tcW w:w="458" w:type="dxa"/>
          </w:tcPr>
          <w:p w14:paraId="670B8F08"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417B21D6"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 xml:space="preserve">        </w:t>
            </w:r>
            <w:r w:rsidRPr="00514E3C">
              <w:rPr>
                <w:rFonts w:ascii="Times New Roman" w:eastAsia="Times New Roman" w:hAnsi="Times New Roman"/>
                <w:bdr w:val="single" w:sz="4" w:space="0" w:color="auto"/>
                <w:lang w:eastAsia="ru-RU"/>
              </w:rPr>
              <w:t xml:space="preserve">           </w:t>
            </w:r>
          </w:p>
        </w:tc>
      </w:tr>
      <w:tr w:rsidR="007C6EE9" w:rsidRPr="00514E3C" w14:paraId="0D4F7117" w14:textId="77777777" w:rsidTr="00B738F2">
        <w:trPr>
          <w:trHeight w:val="80"/>
        </w:trPr>
        <w:tc>
          <w:tcPr>
            <w:tcW w:w="4802" w:type="dxa"/>
            <w:tcBorders>
              <w:top w:val="single" w:sz="4" w:space="0" w:color="auto"/>
              <w:bottom w:val="single" w:sz="4" w:space="0" w:color="auto"/>
            </w:tcBorders>
          </w:tcPr>
          <w:p w14:paraId="17DE9118"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М.П           (должность, расшифровка подписи)</w:t>
            </w:r>
          </w:p>
          <w:p w14:paraId="5070FE97"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Дата подписания «____» _________202</w:t>
            </w:r>
            <w:r w:rsidRPr="00514E3C">
              <w:rPr>
                <w:rFonts w:ascii="Times New Roman" w:eastAsia="Times New Roman" w:hAnsi="Times New Roman"/>
                <w:lang w:val="en-US" w:eastAsia="ru-RU"/>
              </w:rPr>
              <w:t xml:space="preserve">  </w:t>
            </w:r>
            <w:r w:rsidRPr="00514E3C">
              <w:rPr>
                <w:rFonts w:ascii="Times New Roman" w:eastAsia="Times New Roman" w:hAnsi="Times New Roman"/>
                <w:lang w:eastAsia="ru-RU"/>
              </w:rPr>
              <w:t xml:space="preserve"> г.</w:t>
            </w:r>
          </w:p>
        </w:tc>
        <w:tc>
          <w:tcPr>
            <w:tcW w:w="458" w:type="dxa"/>
          </w:tcPr>
          <w:p w14:paraId="19E3BB87"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509DE742"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М.П               (должность, расшифровка подписи)</w:t>
            </w:r>
          </w:p>
          <w:p w14:paraId="54BDB82D"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r w:rsidRPr="00514E3C">
              <w:rPr>
                <w:rFonts w:ascii="Times New Roman" w:eastAsia="Times New Roman" w:hAnsi="Times New Roman"/>
                <w:lang w:eastAsia="ru-RU"/>
              </w:rPr>
              <w:t>Дата подписания «____» _________20</w:t>
            </w:r>
            <w:r w:rsidRPr="00514E3C">
              <w:rPr>
                <w:rFonts w:ascii="Times New Roman" w:eastAsia="Times New Roman" w:hAnsi="Times New Roman"/>
                <w:lang w:val="en-US" w:eastAsia="ru-RU"/>
              </w:rPr>
              <w:t xml:space="preserve">2   </w:t>
            </w:r>
            <w:r w:rsidRPr="00514E3C">
              <w:rPr>
                <w:rFonts w:ascii="Times New Roman" w:eastAsia="Times New Roman" w:hAnsi="Times New Roman"/>
                <w:lang w:eastAsia="ru-RU"/>
              </w:rPr>
              <w:t>г.</w:t>
            </w:r>
          </w:p>
        </w:tc>
      </w:tr>
      <w:tr w:rsidR="007C6EE9" w:rsidRPr="00514E3C" w14:paraId="5BB53451" w14:textId="77777777" w:rsidTr="00B738F2">
        <w:trPr>
          <w:trHeight w:val="80"/>
        </w:trPr>
        <w:tc>
          <w:tcPr>
            <w:tcW w:w="4802" w:type="dxa"/>
            <w:tcBorders>
              <w:top w:val="single" w:sz="4" w:space="0" w:color="auto"/>
            </w:tcBorders>
          </w:tcPr>
          <w:p w14:paraId="3BB2318F"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p w14:paraId="3E240940"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0783AEF9"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tcBorders>
          </w:tcPr>
          <w:p w14:paraId="61DC4E50" w14:textId="77777777" w:rsidR="007C6EE9" w:rsidRPr="00514E3C" w:rsidRDefault="007C6EE9" w:rsidP="00B738F2">
            <w:pPr>
              <w:tabs>
                <w:tab w:val="left" w:pos="0"/>
                <w:tab w:val="left" w:pos="142"/>
              </w:tabs>
              <w:spacing w:after="0" w:line="240" w:lineRule="auto"/>
              <w:jc w:val="both"/>
              <w:rPr>
                <w:rFonts w:ascii="Times New Roman" w:eastAsia="Times New Roman" w:hAnsi="Times New Roman"/>
                <w:lang w:eastAsia="ru-RU"/>
              </w:rPr>
            </w:pPr>
          </w:p>
        </w:tc>
      </w:tr>
    </w:tbl>
    <w:p w14:paraId="3D4D0472" w14:textId="4FAB5F98" w:rsidR="007C6EE9" w:rsidRPr="00514E3C" w:rsidRDefault="007C6EE9" w:rsidP="00B25E90">
      <w:pPr>
        <w:tabs>
          <w:tab w:val="left" w:pos="0"/>
          <w:tab w:val="left" w:pos="142"/>
          <w:tab w:val="left" w:pos="4775"/>
        </w:tabs>
        <w:spacing w:after="0" w:line="240" w:lineRule="auto"/>
        <w:jc w:val="center"/>
        <w:rPr>
          <w:rFonts w:ascii="Times New Roman" w:eastAsia="Times New Roman" w:hAnsi="Times New Roman"/>
          <w:b/>
          <w:bCs/>
          <w:lang w:eastAsia="ru-RU"/>
        </w:rPr>
      </w:pPr>
    </w:p>
    <w:p w14:paraId="7C7F2002" w14:textId="77777777" w:rsidR="007C6EE9" w:rsidRPr="00514E3C" w:rsidRDefault="007C6EE9">
      <w:pPr>
        <w:spacing w:after="0" w:line="240" w:lineRule="auto"/>
        <w:rPr>
          <w:rFonts w:ascii="Times New Roman" w:eastAsia="Times New Roman" w:hAnsi="Times New Roman"/>
          <w:b/>
          <w:bCs/>
          <w:lang w:eastAsia="ru-RU"/>
        </w:rPr>
      </w:pPr>
      <w:r w:rsidRPr="00514E3C">
        <w:rPr>
          <w:rFonts w:ascii="Times New Roman" w:eastAsia="Times New Roman" w:hAnsi="Times New Roman"/>
          <w:b/>
          <w:bCs/>
          <w:lang w:eastAsia="ru-RU"/>
        </w:rPr>
        <w:br w:type="page"/>
      </w:r>
    </w:p>
    <w:p w14:paraId="7E440327" w14:textId="066F557C" w:rsidR="00420186" w:rsidRPr="009E3CE2" w:rsidRDefault="00BB6088" w:rsidP="009E3CE2">
      <w:pPr>
        <w:tabs>
          <w:tab w:val="left" w:pos="0"/>
          <w:tab w:val="left" w:pos="142"/>
        </w:tabs>
        <w:spacing w:after="0"/>
        <w:jc w:val="right"/>
        <w:rPr>
          <w:rFonts w:ascii="Times New Roman" w:eastAsia="Times New Roman" w:hAnsi="Times New Roman"/>
          <w:b/>
          <w:bCs/>
          <w:lang w:eastAsia="ru-RU"/>
        </w:rPr>
      </w:pPr>
      <w:r w:rsidRPr="009E3CE2">
        <w:rPr>
          <w:rFonts w:ascii="Times New Roman" w:eastAsia="Times New Roman" w:hAnsi="Times New Roman"/>
          <w:b/>
          <w:bCs/>
          <w:lang w:eastAsia="ru-RU"/>
        </w:rPr>
        <w:lastRenderedPageBreak/>
        <w:t xml:space="preserve">Приложение № </w:t>
      </w:r>
      <w:r w:rsidR="002F00D0">
        <w:rPr>
          <w:rFonts w:ascii="Times New Roman" w:eastAsia="Times New Roman" w:hAnsi="Times New Roman"/>
          <w:b/>
          <w:bCs/>
          <w:lang w:eastAsia="ru-RU"/>
        </w:rPr>
        <w:t>3</w:t>
      </w:r>
    </w:p>
    <w:p w14:paraId="21BB5196" w14:textId="77777777" w:rsidR="009E3CE2" w:rsidRPr="009E3CE2" w:rsidRDefault="002C2FA3" w:rsidP="009E3CE2">
      <w:pPr>
        <w:tabs>
          <w:tab w:val="left" w:pos="0"/>
          <w:tab w:val="left" w:pos="142"/>
          <w:tab w:val="left" w:pos="4775"/>
        </w:tabs>
        <w:spacing w:after="0" w:line="240" w:lineRule="auto"/>
        <w:jc w:val="right"/>
        <w:rPr>
          <w:rFonts w:ascii="Times New Roman" w:eastAsia="Times New Roman" w:hAnsi="Times New Roman"/>
          <w:b/>
          <w:bCs/>
          <w:lang w:eastAsia="ru-RU"/>
        </w:rPr>
      </w:pPr>
      <w:r w:rsidRPr="009E3CE2">
        <w:rPr>
          <w:rFonts w:ascii="Times New Roman" w:eastAsia="Times New Roman" w:hAnsi="Times New Roman"/>
          <w:b/>
          <w:bCs/>
          <w:lang w:eastAsia="ru-RU"/>
        </w:rPr>
        <w:t>к </w:t>
      </w:r>
      <w:proofErr w:type="spellStart"/>
      <w:r w:rsidRPr="009E3CE2">
        <w:rPr>
          <w:rFonts w:ascii="Times New Roman" w:eastAsia="Times New Roman" w:hAnsi="Times New Roman"/>
          <w:b/>
          <w:bCs/>
          <w:lang w:eastAsia="ru-RU"/>
        </w:rPr>
        <w:t>Сублицензионному</w:t>
      </w:r>
      <w:proofErr w:type="spellEnd"/>
      <w:r w:rsidRPr="009E3CE2">
        <w:rPr>
          <w:rFonts w:ascii="Times New Roman" w:eastAsia="Times New Roman" w:hAnsi="Times New Roman"/>
          <w:b/>
          <w:bCs/>
          <w:lang w:eastAsia="ru-RU"/>
        </w:rPr>
        <w:t> договору</w:t>
      </w:r>
    </w:p>
    <w:p w14:paraId="3FB32664" w14:textId="3DC3F5D9" w:rsidR="00420186" w:rsidRPr="009E3CE2" w:rsidRDefault="00130DC0" w:rsidP="009E3CE2">
      <w:pPr>
        <w:tabs>
          <w:tab w:val="left" w:pos="0"/>
          <w:tab w:val="left" w:pos="142"/>
          <w:tab w:val="left" w:pos="4775"/>
        </w:tabs>
        <w:spacing w:after="0" w:line="240" w:lineRule="auto"/>
        <w:jc w:val="right"/>
        <w:rPr>
          <w:rFonts w:ascii="Times New Roman" w:eastAsia="Times New Roman" w:hAnsi="Times New Roman"/>
          <w:b/>
          <w:bCs/>
          <w:lang w:eastAsia="ru-RU"/>
        </w:rPr>
      </w:pPr>
      <w:r w:rsidRPr="009E3CE2">
        <w:rPr>
          <w:rFonts w:ascii="Times New Roman" w:eastAsia="Times New Roman" w:hAnsi="Times New Roman"/>
          <w:b/>
          <w:bCs/>
          <w:lang w:eastAsia="ru-RU"/>
        </w:rPr>
        <w:t>№ _________ от «___» _________ 202</w:t>
      </w:r>
      <w:r w:rsidR="00FF5E75" w:rsidRPr="009E3CE2">
        <w:rPr>
          <w:rFonts w:ascii="Times New Roman" w:eastAsia="Times New Roman" w:hAnsi="Times New Roman"/>
          <w:b/>
          <w:bCs/>
          <w:lang w:eastAsia="ru-RU"/>
        </w:rPr>
        <w:t>3</w:t>
      </w:r>
      <w:r w:rsidRPr="009E3CE2">
        <w:rPr>
          <w:rFonts w:ascii="Times New Roman" w:eastAsia="Times New Roman" w:hAnsi="Times New Roman"/>
          <w:b/>
          <w:bCs/>
          <w:lang w:eastAsia="ru-RU"/>
        </w:rPr>
        <w:t xml:space="preserve"> г.</w:t>
      </w:r>
    </w:p>
    <w:p w14:paraId="6A8CAE4C" w14:textId="77777777" w:rsidR="00305C81" w:rsidRPr="009E3CE2" w:rsidRDefault="00305C81" w:rsidP="000A6207">
      <w:pPr>
        <w:tabs>
          <w:tab w:val="left" w:pos="0"/>
          <w:tab w:val="left" w:pos="142"/>
          <w:tab w:val="left" w:pos="4775"/>
        </w:tabs>
        <w:spacing w:after="0" w:line="240" w:lineRule="auto"/>
        <w:jc w:val="center"/>
        <w:rPr>
          <w:rFonts w:ascii="Times New Roman" w:eastAsia="Times New Roman" w:hAnsi="Times New Roman"/>
          <w:b/>
          <w:bCs/>
          <w:lang w:eastAsia="ru-RU"/>
        </w:rPr>
      </w:pPr>
    </w:p>
    <w:p w14:paraId="366E7A02" w14:textId="084726A6" w:rsidR="00420186" w:rsidRPr="009E3CE2" w:rsidRDefault="00420186" w:rsidP="000A6207">
      <w:pPr>
        <w:tabs>
          <w:tab w:val="left" w:pos="0"/>
          <w:tab w:val="left" w:pos="142"/>
        </w:tabs>
        <w:spacing w:after="0"/>
        <w:jc w:val="center"/>
        <w:rPr>
          <w:rFonts w:ascii="Times New Roman" w:eastAsia="Times New Roman" w:hAnsi="Times New Roman"/>
          <w:b/>
          <w:bCs/>
          <w:lang w:eastAsia="ru-RU"/>
        </w:rPr>
      </w:pPr>
      <w:r w:rsidRPr="009E3CE2">
        <w:rPr>
          <w:rFonts w:ascii="Times New Roman" w:eastAsia="Times New Roman" w:hAnsi="Times New Roman"/>
          <w:b/>
          <w:bCs/>
          <w:lang w:eastAsia="ru-RU"/>
        </w:rPr>
        <w:t>Список Конечных пользователей</w:t>
      </w:r>
    </w:p>
    <w:p w14:paraId="2CA25A5D" w14:textId="77777777" w:rsidR="00420186" w:rsidRPr="009E3CE2" w:rsidRDefault="00420186" w:rsidP="000A6207">
      <w:pPr>
        <w:tabs>
          <w:tab w:val="left" w:pos="0"/>
          <w:tab w:val="left" w:pos="142"/>
        </w:tabs>
        <w:spacing w:after="0"/>
        <w:jc w:val="center"/>
        <w:rPr>
          <w:rFonts w:ascii="Times New Roman" w:eastAsia="Times New Roman" w:hAnsi="Times New Roman"/>
          <w:b/>
          <w:bCs/>
          <w:lang w:eastAsia="ru-RU"/>
        </w:rPr>
      </w:pPr>
    </w:p>
    <w:tbl>
      <w:tblPr>
        <w:tblStyle w:val="a3"/>
        <w:tblW w:w="10201" w:type="dxa"/>
        <w:tblLook w:val="04A0" w:firstRow="1" w:lastRow="0" w:firstColumn="1" w:lastColumn="0" w:noHBand="0" w:noVBand="1"/>
      </w:tblPr>
      <w:tblGrid>
        <w:gridCol w:w="846"/>
        <w:gridCol w:w="5103"/>
        <w:gridCol w:w="4252"/>
      </w:tblGrid>
      <w:tr w:rsidR="00827E0D" w:rsidRPr="009E3CE2" w14:paraId="733A7104" w14:textId="77777777" w:rsidTr="00827E0D">
        <w:tc>
          <w:tcPr>
            <w:tcW w:w="846" w:type="dxa"/>
          </w:tcPr>
          <w:p w14:paraId="048FA495" w14:textId="1942935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 п/п</w:t>
            </w:r>
          </w:p>
        </w:tc>
        <w:tc>
          <w:tcPr>
            <w:tcW w:w="5103" w:type="dxa"/>
          </w:tcPr>
          <w:p w14:paraId="15A98B20" w14:textId="71F7BBD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Наименование</w:t>
            </w:r>
          </w:p>
        </w:tc>
        <w:tc>
          <w:tcPr>
            <w:tcW w:w="4252" w:type="dxa"/>
          </w:tcPr>
          <w:p w14:paraId="244AF76F" w14:textId="29BD279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Адрес</w:t>
            </w:r>
          </w:p>
        </w:tc>
      </w:tr>
      <w:tr w:rsidR="00827E0D" w:rsidRPr="009E3CE2" w14:paraId="6AA1B1DB" w14:textId="77777777" w:rsidTr="00827E0D">
        <w:tc>
          <w:tcPr>
            <w:tcW w:w="846" w:type="dxa"/>
          </w:tcPr>
          <w:p w14:paraId="3CD91223" w14:textId="6786A479"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w:t>
            </w:r>
          </w:p>
        </w:tc>
        <w:tc>
          <w:tcPr>
            <w:tcW w:w="5103" w:type="dxa"/>
            <w:vAlign w:val="bottom"/>
          </w:tcPr>
          <w:p w14:paraId="6E9997FD" w14:textId="2ED9E42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 АО</w:t>
            </w:r>
          </w:p>
        </w:tc>
        <w:tc>
          <w:tcPr>
            <w:tcW w:w="4252" w:type="dxa"/>
          </w:tcPr>
          <w:p w14:paraId="1568A57F" w14:textId="0DA48CE6" w:rsidR="00827E0D" w:rsidRPr="009E3CE2" w:rsidRDefault="001B391F"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24E049DB" w14:textId="77777777" w:rsidTr="00827E0D">
        <w:tc>
          <w:tcPr>
            <w:tcW w:w="846" w:type="dxa"/>
          </w:tcPr>
          <w:p w14:paraId="58310BA7" w14:textId="3360B07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w:t>
            </w:r>
          </w:p>
        </w:tc>
        <w:tc>
          <w:tcPr>
            <w:tcW w:w="5103" w:type="dxa"/>
            <w:vAlign w:val="bottom"/>
          </w:tcPr>
          <w:p w14:paraId="6C98F17D" w14:textId="7813197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ЕВРОСИБЭНЕРГО-КУБАНЬ ООО</w:t>
            </w:r>
          </w:p>
        </w:tc>
        <w:tc>
          <w:tcPr>
            <w:tcW w:w="4252" w:type="dxa"/>
          </w:tcPr>
          <w:p w14:paraId="427530DC" w14:textId="70189397" w:rsidR="00827E0D" w:rsidRPr="009E3CE2" w:rsidRDefault="001B391F"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Краснодарский край</w:t>
            </w:r>
          </w:p>
        </w:tc>
      </w:tr>
      <w:tr w:rsidR="00827E0D" w:rsidRPr="009E3CE2" w14:paraId="239A4FC0" w14:textId="77777777" w:rsidTr="00827E0D">
        <w:tc>
          <w:tcPr>
            <w:tcW w:w="846" w:type="dxa"/>
          </w:tcPr>
          <w:p w14:paraId="4B7E198B" w14:textId="1F5E9E6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w:t>
            </w:r>
          </w:p>
        </w:tc>
        <w:tc>
          <w:tcPr>
            <w:tcW w:w="5103" w:type="dxa"/>
            <w:vAlign w:val="bottom"/>
          </w:tcPr>
          <w:p w14:paraId="3FA6D22C" w14:textId="0FC4CDE3"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 АО УПРАВЛЯЮЩАЯ КОМПАНИЯ</w:t>
            </w:r>
          </w:p>
        </w:tc>
        <w:tc>
          <w:tcPr>
            <w:tcW w:w="4252" w:type="dxa"/>
          </w:tcPr>
          <w:p w14:paraId="7DD9B24E" w14:textId="24EEFBB6"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 Иркутская область, Красноярск</w:t>
            </w:r>
          </w:p>
        </w:tc>
      </w:tr>
      <w:tr w:rsidR="00827E0D" w:rsidRPr="009E3CE2" w14:paraId="1ADEAA40" w14:textId="77777777" w:rsidTr="00827E0D">
        <w:tc>
          <w:tcPr>
            <w:tcW w:w="846" w:type="dxa"/>
          </w:tcPr>
          <w:p w14:paraId="71F24480" w14:textId="0BEF686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w:t>
            </w:r>
          </w:p>
        </w:tc>
        <w:tc>
          <w:tcPr>
            <w:tcW w:w="5103" w:type="dxa"/>
            <w:vAlign w:val="bottom"/>
          </w:tcPr>
          <w:p w14:paraId="763AD4D6" w14:textId="0C1B476C"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ЕВРОСИБЭНЕРГО-ГИДРОГЕНЕРАЦИЯ ООО</w:t>
            </w:r>
          </w:p>
        </w:tc>
        <w:tc>
          <w:tcPr>
            <w:tcW w:w="4252" w:type="dxa"/>
          </w:tcPr>
          <w:p w14:paraId="4A041D23" w14:textId="39982D09"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CBACC4D" w14:textId="77777777" w:rsidTr="00827E0D">
        <w:tc>
          <w:tcPr>
            <w:tcW w:w="846" w:type="dxa"/>
          </w:tcPr>
          <w:p w14:paraId="6B360741" w14:textId="7A8402F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w:t>
            </w:r>
          </w:p>
        </w:tc>
        <w:tc>
          <w:tcPr>
            <w:tcW w:w="5103" w:type="dxa"/>
            <w:vAlign w:val="bottom"/>
          </w:tcPr>
          <w:p w14:paraId="12C136B0" w14:textId="0D8FB86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ЕВРОСИБЭНЕРГО-РАСПРЕДЕЛЕННАЯ ГЕНЕРАЦИЯ ООО</w:t>
            </w:r>
          </w:p>
        </w:tc>
        <w:tc>
          <w:tcPr>
            <w:tcW w:w="4252" w:type="dxa"/>
          </w:tcPr>
          <w:p w14:paraId="195BAAF9" w14:textId="295F353A" w:rsidR="00827E0D" w:rsidRPr="009E3CE2" w:rsidRDefault="001B391F"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4980FC13" w14:textId="77777777" w:rsidTr="00827E0D">
        <w:tc>
          <w:tcPr>
            <w:tcW w:w="846" w:type="dxa"/>
          </w:tcPr>
          <w:p w14:paraId="553C8881" w14:textId="3573952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w:t>
            </w:r>
          </w:p>
        </w:tc>
        <w:tc>
          <w:tcPr>
            <w:tcW w:w="5103" w:type="dxa"/>
            <w:vAlign w:val="bottom"/>
          </w:tcPr>
          <w:p w14:paraId="0E4D9150" w14:textId="5DA2FE4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ЕВРОСИБЭНЕРГО-РАСПРЕДЕЛЕННАЯ ГЕНЕРАЦИЯ ООО УПРАВЛЯЮЩАЯ КОМПАНИЯ</w:t>
            </w:r>
          </w:p>
        </w:tc>
        <w:tc>
          <w:tcPr>
            <w:tcW w:w="4252" w:type="dxa"/>
          </w:tcPr>
          <w:p w14:paraId="50CC5260" w14:textId="4489BEB9"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3989D493" w14:textId="77777777" w:rsidTr="00827E0D">
        <w:tc>
          <w:tcPr>
            <w:tcW w:w="846" w:type="dxa"/>
          </w:tcPr>
          <w:p w14:paraId="74533E84" w14:textId="2E2CD82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w:t>
            </w:r>
          </w:p>
        </w:tc>
        <w:tc>
          <w:tcPr>
            <w:tcW w:w="5103" w:type="dxa"/>
            <w:vAlign w:val="bottom"/>
          </w:tcPr>
          <w:p w14:paraId="38923116" w14:textId="51027523"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ЕВРОСИБЭНЕРГО-РАСПРЕДЕЛЕННАЯ ГЕНЕРАЦИЯ ООО ФИЛИАЛ НИЖЕГОРОДСКИЙ</w:t>
            </w:r>
          </w:p>
        </w:tc>
        <w:tc>
          <w:tcPr>
            <w:tcW w:w="4252" w:type="dxa"/>
          </w:tcPr>
          <w:p w14:paraId="5B71D875" w14:textId="06079E05"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r w:rsidR="00827E0D" w:rsidRPr="009E3CE2" w14:paraId="49583121" w14:textId="77777777" w:rsidTr="00827E0D">
        <w:tc>
          <w:tcPr>
            <w:tcW w:w="846" w:type="dxa"/>
          </w:tcPr>
          <w:p w14:paraId="77ACDD98" w14:textId="096CF663"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8</w:t>
            </w:r>
          </w:p>
        </w:tc>
        <w:tc>
          <w:tcPr>
            <w:tcW w:w="5103" w:type="dxa"/>
            <w:vAlign w:val="bottom"/>
          </w:tcPr>
          <w:p w14:paraId="3DBE1A63" w14:textId="66549D2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ЕВРОСИБЭНЕРГО-РАСПРЕДЕЛЕННАЯ ГЕНЕРАЦИЯ ООО ФИЛИАЛ КРАСНОЯРСКИЙ</w:t>
            </w:r>
          </w:p>
        </w:tc>
        <w:tc>
          <w:tcPr>
            <w:tcW w:w="4252" w:type="dxa"/>
          </w:tcPr>
          <w:p w14:paraId="41071FB5" w14:textId="55BAE3C0"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2A9E3756" w14:textId="77777777" w:rsidTr="00827E0D">
        <w:tc>
          <w:tcPr>
            <w:tcW w:w="846" w:type="dxa"/>
          </w:tcPr>
          <w:p w14:paraId="576198AD" w14:textId="3434D98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9</w:t>
            </w:r>
          </w:p>
        </w:tc>
        <w:tc>
          <w:tcPr>
            <w:tcW w:w="5103" w:type="dxa"/>
            <w:vAlign w:val="bottom"/>
          </w:tcPr>
          <w:p w14:paraId="562B0EF2" w14:textId="571DA80D"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ЕВРОСИБЭНЕРГО-РАСПРЕДЕЛЕННАЯ ГЕНЕРАЦИЯ ООО ФИЛИАЛ ИРКУТСКИЙ</w:t>
            </w:r>
          </w:p>
        </w:tc>
        <w:tc>
          <w:tcPr>
            <w:tcW w:w="4252" w:type="dxa"/>
          </w:tcPr>
          <w:p w14:paraId="4CE93B8C" w14:textId="3DBFD78A"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AFBC8F3" w14:textId="77777777" w:rsidTr="00827E0D">
        <w:tc>
          <w:tcPr>
            <w:tcW w:w="846" w:type="dxa"/>
          </w:tcPr>
          <w:p w14:paraId="12BDB10B" w14:textId="2562C1E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10</w:t>
            </w:r>
          </w:p>
        </w:tc>
        <w:tc>
          <w:tcPr>
            <w:tcW w:w="5103" w:type="dxa"/>
            <w:vAlign w:val="bottom"/>
          </w:tcPr>
          <w:p w14:paraId="123D9B76" w14:textId="27C4CE1F"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ИЭСК ОАО</w:t>
            </w:r>
          </w:p>
        </w:tc>
        <w:tc>
          <w:tcPr>
            <w:tcW w:w="4252" w:type="dxa"/>
          </w:tcPr>
          <w:p w14:paraId="6081B4A3" w14:textId="760BCCE1"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553AD40" w14:textId="77777777" w:rsidTr="00827E0D">
        <w:tc>
          <w:tcPr>
            <w:tcW w:w="846" w:type="dxa"/>
          </w:tcPr>
          <w:p w14:paraId="5858F628" w14:textId="76673E5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11</w:t>
            </w:r>
          </w:p>
        </w:tc>
        <w:tc>
          <w:tcPr>
            <w:tcW w:w="5103" w:type="dxa"/>
            <w:vAlign w:val="bottom"/>
          </w:tcPr>
          <w:p w14:paraId="67E83B50" w14:textId="4424351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ИРКУТСКЭНЕРГОСБЫТ ООО</w:t>
            </w:r>
          </w:p>
        </w:tc>
        <w:tc>
          <w:tcPr>
            <w:tcW w:w="4252" w:type="dxa"/>
          </w:tcPr>
          <w:p w14:paraId="533863A6" w14:textId="6C32DB16"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2C6211B8" w14:textId="77777777" w:rsidTr="00827E0D">
        <w:tc>
          <w:tcPr>
            <w:tcW w:w="846" w:type="dxa"/>
          </w:tcPr>
          <w:p w14:paraId="662A30D6" w14:textId="1DAAD58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12</w:t>
            </w:r>
          </w:p>
        </w:tc>
        <w:tc>
          <w:tcPr>
            <w:tcW w:w="5103" w:type="dxa"/>
            <w:vAlign w:val="bottom"/>
          </w:tcPr>
          <w:p w14:paraId="7BA0719B" w14:textId="3C162F5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КОМПАНИЯ ВОСТСИБУГОЛЬ ООО</w:t>
            </w:r>
          </w:p>
        </w:tc>
        <w:tc>
          <w:tcPr>
            <w:tcW w:w="4252" w:type="dxa"/>
          </w:tcPr>
          <w:p w14:paraId="55334EC7" w14:textId="0E4445B5"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322B735" w14:textId="77777777" w:rsidTr="00827E0D">
        <w:tc>
          <w:tcPr>
            <w:tcW w:w="846" w:type="dxa"/>
          </w:tcPr>
          <w:p w14:paraId="494E8920" w14:textId="586493F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13</w:t>
            </w:r>
          </w:p>
        </w:tc>
        <w:tc>
          <w:tcPr>
            <w:tcW w:w="5103" w:type="dxa"/>
            <w:vAlign w:val="bottom"/>
          </w:tcPr>
          <w:p w14:paraId="64EF5CD3" w14:textId="3A22F0FA"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БАЙКАЛЬСКАЯ ЭНЕРГЕТИЧЕСКАЯ КОМПАНИЯ ООО</w:t>
            </w:r>
          </w:p>
        </w:tc>
        <w:tc>
          <w:tcPr>
            <w:tcW w:w="4252" w:type="dxa"/>
          </w:tcPr>
          <w:p w14:paraId="4DC90070" w14:textId="4743C75E"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0C781C2" w14:textId="77777777" w:rsidTr="00827E0D">
        <w:tc>
          <w:tcPr>
            <w:tcW w:w="846" w:type="dxa"/>
          </w:tcPr>
          <w:p w14:paraId="55DB4305" w14:textId="381C203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14</w:t>
            </w:r>
          </w:p>
        </w:tc>
        <w:tc>
          <w:tcPr>
            <w:tcW w:w="5103" w:type="dxa"/>
            <w:vAlign w:val="bottom"/>
          </w:tcPr>
          <w:p w14:paraId="57A6FDB1" w14:textId="69836E8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ГЭС-РЕМОНТ ООО</w:t>
            </w:r>
          </w:p>
        </w:tc>
        <w:tc>
          <w:tcPr>
            <w:tcW w:w="4252" w:type="dxa"/>
          </w:tcPr>
          <w:p w14:paraId="3C5F5833" w14:textId="11B880AF"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E0E8365" w14:textId="77777777" w:rsidTr="00827E0D">
        <w:tc>
          <w:tcPr>
            <w:tcW w:w="846" w:type="dxa"/>
          </w:tcPr>
          <w:p w14:paraId="70C9B229" w14:textId="70BF4C9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15</w:t>
            </w:r>
          </w:p>
        </w:tc>
        <w:tc>
          <w:tcPr>
            <w:tcW w:w="5103" w:type="dxa"/>
            <w:vAlign w:val="bottom"/>
          </w:tcPr>
          <w:p w14:paraId="04C4C210" w14:textId="7234045C"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КРАСНОЯРСКАЯ ГЭС - ИНЖИНИРИНГ ООО</w:t>
            </w:r>
          </w:p>
        </w:tc>
        <w:tc>
          <w:tcPr>
            <w:tcW w:w="4252" w:type="dxa"/>
          </w:tcPr>
          <w:p w14:paraId="0B559A56" w14:textId="31048C01"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1DDEA3C3" w14:textId="77777777" w:rsidTr="00827E0D">
        <w:tc>
          <w:tcPr>
            <w:tcW w:w="846" w:type="dxa"/>
          </w:tcPr>
          <w:p w14:paraId="3DD3B5B3" w14:textId="30B4B99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16</w:t>
            </w:r>
          </w:p>
        </w:tc>
        <w:tc>
          <w:tcPr>
            <w:tcW w:w="5103" w:type="dxa"/>
            <w:vAlign w:val="bottom"/>
          </w:tcPr>
          <w:p w14:paraId="7DEE5F2D" w14:textId="50983D0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КРАМЗ-ТЕЛЕКОМ  ООО</w:t>
            </w:r>
          </w:p>
        </w:tc>
        <w:tc>
          <w:tcPr>
            <w:tcW w:w="4252" w:type="dxa"/>
          </w:tcPr>
          <w:p w14:paraId="3CC648AB" w14:textId="7549F337"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7F14BEE3" w14:textId="77777777" w:rsidTr="00827E0D">
        <w:tc>
          <w:tcPr>
            <w:tcW w:w="846" w:type="dxa"/>
          </w:tcPr>
          <w:p w14:paraId="013D28F0" w14:textId="4908EB4C"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17</w:t>
            </w:r>
          </w:p>
        </w:tc>
        <w:tc>
          <w:tcPr>
            <w:tcW w:w="5103" w:type="dxa"/>
            <w:vAlign w:val="bottom"/>
          </w:tcPr>
          <w:p w14:paraId="22584266" w14:textId="7B69F5E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БАЙКАЛЭНЕРГО АО</w:t>
            </w:r>
          </w:p>
        </w:tc>
        <w:tc>
          <w:tcPr>
            <w:tcW w:w="4252" w:type="dxa"/>
          </w:tcPr>
          <w:p w14:paraId="2EF81A46" w14:textId="0C37D844"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 Республика Хакасия</w:t>
            </w:r>
          </w:p>
        </w:tc>
      </w:tr>
      <w:tr w:rsidR="00827E0D" w:rsidRPr="009E3CE2" w14:paraId="2186135F" w14:textId="77777777" w:rsidTr="00827E0D">
        <w:tc>
          <w:tcPr>
            <w:tcW w:w="846" w:type="dxa"/>
          </w:tcPr>
          <w:p w14:paraId="59EC0FA6" w14:textId="5170974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18</w:t>
            </w:r>
          </w:p>
        </w:tc>
        <w:tc>
          <w:tcPr>
            <w:tcW w:w="5103" w:type="dxa"/>
            <w:vAlign w:val="bottom"/>
          </w:tcPr>
          <w:p w14:paraId="50213B3B" w14:textId="2B0BA03F"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ВОСТСИБЭСК ООО</w:t>
            </w:r>
          </w:p>
        </w:tc>
        <w:tc>
          <w:tcPr>
            <w:tcW w:w="4252" w:type="dxa"/>
          </w:tcPr>
          <w:p w14:paraId="25EA1DCD" w14:textId="63DC5BCE"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47349E0C" w14:textId="77777777" w:rsidTr="00827E0D">
        <w:tc>
          <w:tcPr>
            <w:tcW w:w="846" w:type="dxa"/>
          </w:tcPr>
          <w:p w14:paraId="2FA1EB72" w14:textId="54FE971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19</w:t>
            </w:r>
          </w:p>
        </w:tc>
        <w:tc>
          <w:tcPr>
            <w:tcW w:w="5103" w:type="dxa"/>
            <w:vAlign w:val="bottom"/>
          </w:tcPr>
          <w:p w14:paraId="71D23646" w14:textId="780F5824"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ИРКУТСКАЯ ОБЛАСТНАЯ ОРГАНИЗАЦИЯ ВСЕРОССИЙСКОГО ЭЛЕКТРОПРОФСОЮЗА; ИРКОО ВЭП</w:t>
            </w:r>
          </w:p>
        </w:tc>
        <w:tc>
          <w:tcPr>
            <w:tcW w:w="4252" w:type="dxa"/>
          </w:tcPr>
          <w:p w14:paraId="28790EAC" w14:textId="5E404D25"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5007F9E7" w14:textId="77777777" w:rsidTr="00827E0D">
        <w:tc>
          <w:tcPr>
            <w:tcW w:w="846" w:type="dxa"/>
          </w:tcPr>
          <w:p w14:paraId="48A009BA" w14:textId="5EF3DF2C"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20</w:t>
            </w:r>
          </w:p>
        </w:tc>
        <w:tc>
          <w:tcPr>
            <w:tcW w:w="5103" w:type="dxa"/>
            <w:vAlign w:val="bottom"/>
          </w:tcPr>
          <w:p w14:paraId="3EA1F678" w14:textId="7FB55350"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ЕВРОСИБЭНЕРГО-ИНЖИНИРИНГ ООО</w:t>
            </w:r>
          </w:p>
        </w:tc>
        <w:tc>
          <w:tcPr>
            <w:tcW w:w="4252" w:type="dxa"/>
          </w:tcPr>
          <w:p w14:paraId="66792186" w14:textId="4CC93698"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4A4FA020" w14:textId="77777777" w:rsidTr="00827E0D">
        <w:tc>
          <w:tcPr>
            <w:tcW w:w="846" w:type="dxa"/>
          </w:tcPr>
          <w:p w14:paraId="5D0B0628" w14:textId="533E595A"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21</w:t>
            </w:r>
          </w:p>
        </w:tc>
        <w:tc>
          <w:tcPr>
            <w:tcW w:w="5103" w:type="dxa"/>
            <w:vAlign w:val="bottom"/>
          </w:tcPr>
          <w:p w14:paraId="0AF8144F" w14:textId="6A4A162D"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ЕСЭ-КУБАНЬ ООО</w:t>
            </w:r>
          </w:p>
        </w:tc>
        <w:tc>
          <w:tcPr>
            <w:tcW w:w="4252" w:type="dxa"/>
          </w:tcPr>
          <w:p w14:paraId="6A2FE420" w14:textId="7676F606"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Краснодарский край</w:t>
            </w:r>
          </w:p>
        </w:tc>
      </w:tr>
      <w:tr w:rsidR="00827E0D" w:rsidRPr="009E3CE2" w14:paraId="33AA5420" w14:textId="77777777" w:rsidTr="00827E0D">
        <w:tc>
          <w:tcPr>
            <w:tcW w:w="846" w:type="dxa"/>
          </w:tcPr>
          <w:p w14:paraId="6BBED92B" w14:textId="2725382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22</w:t>
            </w:r>
          </w:p>
        </w:tc>
        <w:tc>
          <w:tcPr>
            <w:tcW w:w="5103" w:type="dxa"/>
            <w:vAlign w:val="bottom"/>
          </w:tcPr>
          <w:p w14:paraId="139E35E5" w14:textId="3741AEC4"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ИРБЕЙСКИЙ РАЗРЕЗ ООО</w:t>
            </w:r>
          </w:p>
        </w:tc>
        <w:tc>
          <w:tcPr>
            <w:tcW w:w="4252" w:type="dxa"/>
          </w:tcPr>
          <w:p w14:paraId="37863BA1" w14:textId="167C1D94"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3F8702DA" w14:textId="77777777" w:rsidTr="00827E0D">
        <w:tc>
          <w:tcPr>
            <w:tcW w:w="846" w:type="dxa"/>
          </w:tcPr>
          <w:p w14:paraId="286A11CA" w14:textId="62853DA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23</w:t>
            </w:r>
          </w:p>
        </w:tc>
        <w:tc>
          <w:tcPr>
            <w:tcW w:w="5103" w:type="dxa"/>
            <w:vAlign w:val="bottom"/>
          </w:tcPr>
          <w:p w14:paraId="083934C6" w14:textId="6DDA56B0"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ИРКУТСКЗОЛОПРОДУКТ ООО</w:t>
            </w:r>
          </w:p>
        </w:tc>
        <w:tc>
          <w:tcPr>
            <w:tcW w:w="4252" w:type="dxa"/>
          </w:tcPr>
          <w:p w14:paraId="15AA40DC" w14:textId="67B50485"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097D978" w14:textId="77777777" w:rsidTr="00827E0D">
        <w:tc>
          <w:tcPr>
            <w:tcW w:w="846" w:type="dxa"/>
          </w:tcPr>
          <w:p w14:paraId="39853140" w14:textId="7D9BE4A5"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24</w:t>
            </w:r>
          </w:p>
        </w:tc>
        <w:tc>
          <w:tcPr>
            <w:tcW w:w="5103" w:type="dxa"/>
            <w:vAlign w:val="bottom"/>
          </w:tcPr>
          <w:p w14:paraId="45BF25BD" w14:textId="6C3C94B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ИКС ООО</w:t>
            </w:r>
          </w:p>
        </w:tc>
        <w:tc>
          <w:tcPr>
            <w:tcW w:w="4252" w:type="dxa"/>
          </w:tcPr>
          <w:p w14:paraId="5117940F" w14:textId="31781B1D"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28DD64B" w14:textId="77777777" w:rsidTr="00827E0D">
        <w:tc>
          <w:tcPr>
            <w:tcW w:w="846" w:type="dxa"/>
          </w:tcPr>
          <w:p w14:paraId="2C7E9827" w14:textId="65BAE090"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25</w:t>
            </w:r>
          </w:p>
        </w:tc>
        <w:tc>
          <w:tcPr>
            <w:tcW w:w="5103" w:type="dxa"/>
            <w:vAlign w:val="bottom"/>
          </w:tcPr>
          <w:p w14:paraId="0F9FD58E" w14:textId="6B216D1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ИЭ-АКТИВ ООО</w:t>
            </w:r>
          </w:p>
        </w:tc>
        <w:tc>
          <w:tcPr>
            <w:tcW w:w="4252" w:type="dxa"/>
          </w:tcPr>
          <w:p w14:paraId="01D063B5" w14:textId="5A4202F3"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48EC94B5" w14:textId="77777777" w:rsidTr="00827E0D">
        <w:tc>
          <w:tcPr>
            <w:tcW w:w="846" w:type="dxa"/>
          </w:tcPr>
          <w:p w14:paraId="0662D64A" w14:textId="0E0A716A"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26</w:t>
            </w:r>
          </w:p>
        </w:tc>
        <w:tc>
          <w:tcPr>
            <w:tcW w:w="5103" w:type="dxa"/>
            <w:vAlign w:val="bottom"/>
          </w:tcPr>
          <w:p w14:paraId="18C3939A" w14:textId="7C640CDC"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ИРКУТСКЭНЕРГОПРОЕКТ ООО</w:t>
            </w:r>
          </w:p>
        </w:tc>
        <w:tc>
          <w:tcPr>
            <w:tcW w:w="4252" w:type="dxa"/>
          </w:tcPr>
          <w:p w14:paraId="22022FB2" w14:textId="666159FE"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BAAB066" w14:textId="77777777" w:rsidTr="00827E0D">
        <w:tc>
          <w:tcPr>
            <w:tcW w:w="846" w:type="dxa"/>
          </w:tcPr>
          <w:p w14:paraId="3711C3D0" w14:textId="3FC2332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27</w:t>
            </w:r>
          </w:p>
        </w:tc>
        <w:tc>
          <w:tcPr>
            <w:tcW w:w="5103" w:type="dxa"/>
            <w:vAlign w:val="bottom"/>
          </w:tcPr>
          <w:p w14:paraId="3F91D728" w14:textId="254E4298"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ИРКУТСКЭНЕРГОРЕМОНТ ООО</w:t>
            </w:r>
          </w:p>
        </w:tc>
        <w:tc>
          <w:tcPr>
            <w:tcW w:w="4252" w:type="dxa"/>
          </w:tcPr>
          <w:p w14:paraId="58F7F624" w14:textId="393C52D2"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 Красноярский край, Нижегородская область</w:t>
            </w:r>
          </w:p>
        </w:tc>
      </w:tr>
      <w:tr w:rsidR="00827E0D" w:rsidRPr="009E3CE2" w14:paraId="51FBB37E" w14:textId="77777777" w:rsidTr="00827E0D">
        <w:tc>
          <w:tcPr>
            <w:tcW w:w="846" w:type="dxa"/>
          </w:tcPr>
          <w:p w14:paraId="1E3E136C" w14:textId="374A468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28</w:t>
            </w:r>
          </w:p>
        </w:tc>
        <w:tc>
          <w:tcPr>
            <w:tcW w:w="5103" w:type="dxa"/>
            <w:vAlign w:val="bottom"/>
          </w:tcPr>
          <w:p w14:paraId="4E7BCBF5" w14:textId="465D7FA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ИЭСВ ООО</w:t>
            </w:r>
          </w:p>
        </w:tc>
        <w:tc>
          <w:tcPr>
            <w:tcW w:w="4252" w:type="dxa"/>
          </w:tcPr>
          <w:p w14:paraId="7E4C58E8" w14:textId="2FF718B6"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2D166FDB" w14:textId="77777777" w:rsidTr="00827E0D">
        <w:tc>
          <w:tcPr>
            <w:tcW w:w="846" w:type="dxa"/>
          </w:tcPr>
          <w:p w14:paraId="4021C250" w14:textId="50C39F00"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29</w:t>
            </w:r>
          </w:p>
        </w:tc>
        <w:tc>
          <w:tcPr>
            <w:tcW w:w="5103" w:type="dxa"/>
            <w:vAlign w:val="bottom"/>
          </w:tcPr>
          <w:p w14:paraId="6A285339" w14:textId="0BF64F75"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ИРКУТСКЭНЕРГОТРАНС АО</w:t>
            </w:r>
          </w:p>
        </w:tc>
        <w:tc>
          <w:tcPr>
            <w:tcW w:w="4252" w:type="dxa"/>
          </w:tcPr>
          <w:p w14:paraId="280D9B95" w14:textId="70560B29"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4F04E397" w14:textId="77777777" w:rsidTr="00827E0D">
        <w:tc>
          <w:tcPr>
            <w:tcW w:w="846" w:type="dxa"/>
          </w:tcPr>
          <w:p w14:paraId="50CDFE66" w14:textId="4CC3E464"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30</w:t>
            </w:r>
          </w:p>
        </w:tc>
        <w:tc>
          <w:tcPr>
            <w:tcW w:w="5103" w:type="dxa"/>
            <w:vAlign w:val="bottom"/>
          </w:tcPr>
          <w:p w14:paraId="09A560BB" w14:textId="0352FAAC"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ИРМЕТ ООО</w:t>
            </w:r>
          </w:p>
        </w:tc>
        <w:tc>
          <w:tcPr>
            <w:tcW w:w="4252" w:type="dxa"/>
          </w:tcPr>
          <w:p w14:paraId="287C98F6" w14:textId="2988634B"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55785C7" w14:textId="77777777" w:rsidTr="00827E0D">
        <w:tc>
          <w:tcPr>
            <w:tcW w:w="846" w:type="dxa"/>
          </w:tcPr>
          <w:p w14:paraId="099C09FA" w14:textId="17D3BCC3"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31</w:t>
            </w:r>
          </w:p>
        </w:tc>
        <w:tc>
          <w:tcPr>
            <w:tcW w:w="5103" w:type="dxa"/>
            <w:vAlign w:val="bottom"/>
          </w:tcPr>
          <w:p w14:paraId="4237616F" w14:textId="216750AF"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ИЦ ИРКУТСКЭНЕРГО ООО</w:t>
            </w:r>
          </w:p>
        </w:tc>
        <w:tc>
          <w:tcPr>
            <w:tcW w:w="4252" w:type="dxa"/>
          </w:tcPr>
          <w:p w14:paraId="61A1C034" w14:textId="0A4F915D"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E27CA18" w14:textId="77777777" w:rsidTr="00827E0D">
        <w:tc>
          <w:tcPr>
            <w:tcW w:w="846" w:type="dxa"/>
          </w:tcPr>
          <w:p w14:paraId="59B3D292" w14:textId="7CD0D3D2"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32</w:t>
            </w:r>
          </w:p>
        </w:tc>
        <w:tc>
          <w:tcPr>
            <w:tcW w:w="5103" w:type="dxa"/>
            <w:vAlign w:val="bottom"/>
          </w:tcPr>
          <w:p w14:paraId="62A21C7B" w14:textId="138F05E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АНО ДПО КУ ЕСЭ</w:t>
            </w:r>
          </w:p>
        </w:tc>
        <w:tc>
          <w:tcPr>
            <w:tcW w:w="4252" w:type="dxa"/>
          </w:tcPr>
          <w:p w14:paraId="002B74AD" w14:textId="5AA51626"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5ADCCCF5" w14:textId="77777777" w:rsidTr="00827E0D">
        <w:tc>
          <w:tcPr>
            <w:tcW w:w="846" w:type="dxa"/>
          </w:tcPr>
          <w:p w14:paraId="041318A6" w14:textId="3EB6469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lastRenderedPageBreak/>
              <w:t>33</w:t>
            </w:r>
          </w:p>
        </w:tc>
        <w:tc>
          <w:tcPr>
            <w:tcW w:w="5103" w:type="dxa"/>
            <w:vAlign w:val="bottom"/>
          </w:tcPr>
          <w:p w14:paraId="6BA5542C" w14:textId="70E1F52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КРАМЗ-АВТО ООО</w:t>
            </w:r>
          </w:p>
        </w:tc>
        <w:tc>
          <w:tcPr>
            <w:tcW w:w="4252" w:type="dxa"/>
          </w:tcPr>
          <w:p w14:paraId="409AFAD8" w14:textId="4A889376"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 Красноярский край, Нижегородская область</w:t>
            </w:r>
          </w:p>
        </w:tc>
      </w:tr>
      <w:tr w:rsidR="00827E0D" w:rsidRPr="009E3CE2" w14:paraId="484636DF" w14:textId="77777777" w:rsidTr="00827E0D">
        <w:tc>
          <w:tcPr>
            <w:tcW w:w="846" w:type="dxa"/>
          </w:tcPr>
          <w:p w14:paraId="63AFB216" w14:textId="1F492662"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34</w:t>
            </w:r>
          </w:p>
        </w:tc>
        <w:tc>
          <w:tcPr>
            <w:tcW w:w="5103" w:type="dxa"/>
            <w:vAlign w:val="bottom"/>
          </w:tcPr>
          <w:p w14:paraId="664FE316" w14:textId="27861C7A"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МЭП ООО</w:t>
            </w:r>
          </w:p>
        </w:tc>
        <w:tc>
          <w:tcPr>
            <w:tcW w:w="4252" w:type="dxa"/>
          </w:tcPr>
          <w:p w14:paraId="21C7AED1" w14:textId="5C483849"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Краснодарский край</w:t>
            </w:r>
          </w:p>
        </w:tc>
      </w:tr>
      <w:tr w:rsidR="00827E0D" w:rsidRPr="009E3CE2" w14:paraId="1EE7E36D" w14:textId="77777777" w:rsidTr="00827E0D">
        <w:tc>
          <w:tcPr>
            <w:tcW w:w="846" w:type="dxa"/>
          </w:tcPr>
          <w:p w14:paraId="48B3E46D" w14:textId="7F6F9E0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35</w:t>
            </w:r>
          </w:p>
        </w:tc>
        <w:tc>
          <w:tcPr>
            <w:tcW w:w="5103" w:type="dxa"/>
            <w:vAlign w:val="bottom"/>
          </w:tcPr>
          <w:p w14:paraId="384EF427" w14:textId="5EFF495D"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ОП ИРКУТСКЭНЕРГО ООО</w:t>
            </w:r>
          </w:p>
        </w:tc>
        <w:tc>
          <w:tcPr>
            <w:tcW w:w="4252" w:type="dxa"/>
          </w:tcPr>
          <w:p w14:paraId="47F94BBE" w14:textId="62433DD7"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5A8B4F1A" w14:textId="77777777" w:rsidTr="00827E0D">
        <w:tc>
          <w:tcPr>
            <w:tcW w:w="846" w:type="dxa"/>
          </w:tcPr>
          <w:p w14:paraId="410C8DDC" w14:textId="0872EA8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36</w:t>
            </w:r>
          </w:p>
        </w:tc>
        <w:tc>
          <w:tcPr>
            <w:tcW w:w="5103" w:type="dxa"/>
            <w:vAlign w:val="bottom"/>
          </w:tcPr>
          <w:p w14:paraId="19AB12C8" w14:textId="02AE54D9"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ПАРК-ОТЕЛЬ БУРДУГУЗ ООО</w:t>
            </w:r>
          </w:p>
        </w:tc>
        <w:tc>
          <w:tcPr>
            <w:tcW w:w="4252" w:type="dxa"/>
          </w:tcPr>
          <w:p w14:paraId="52FC3EAC" w14:textId="27C8ED45"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D501D6D" w14:textId="77777777" w:rsidTr="00827E0D">
        <w:tc>
          <w:tcPr>
            <w:tcW w:w="846" w:type="dxa"/>
          </w:tcPr>
          <w:p w14:paraId="2D669162" w14:textId="668405B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37</w:t>
            </w:r>
          </w:p>
        </w:tc>
        <w:tc>
          <w:tcPr>
            <w:tcW w:w="5103" w:type="dxa"/>
            <w:vAlign w:val="bottom"/>
          </w:tcPr>
          <w:p w14:paraId="52E41685" w14:textId="74F9B70F"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ПО ИРКУТСКЭНЕРГО ООО</w:t>
            </w:r>
          </w:p>
        </w:tc>
        <w:tc>
          <w:tcPr>
            <w:tcW w:w="4252" w:type="dxa"/>
          </w:tcPr>
          <w:p w14:paraId="1340D5D2" w14:textId="0A3A962D"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27F43D2" w14:textId="77777777" w:rsidTr="00827E0D">
        <w:tc>
          <w:tcPr>
            <w:tcW w:w="846" w:type="dxa"/>
          </w:tcPr>
          <w:p w14:paraId="3585D4C3" w14:textId="23AB3423"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38</w:t>
            </w:r>
          </w:p>
        </w:tc>
        <w:tc>
          <w:tcPr>
            <w:tcW w:w="5103" w:type="dxa"/>
            <w:vAlign w:val="bottom"/>
          </w:tcPr>
          <w:p w14:paraId="6A40018C" w14:textId="2AF0BD6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РУДОРЕМОНТНЫЙ ЗАВОД ООО</w:t>
            </w:r>
          </w:p>
        </w:tc>
        <w:tc>
          <w:tcPr>
            <w:tcW w:w="4252" w:type="dxa"/>
          </w:tcPr>
          <w:p w14:paraId="3488475B" w14:textId="2EBFAC1D"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7EE6639A" w14:textId="77777777" w:rsidTr="00827E0D">
        <w:tc>
          <w:tcPr>
            <w:tcW w:w="846" w:type="dxa"/>
          </w:tcPr>
          <w:p w14:paraId="575996D8" w14:textId="4DA563DA"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39</w:t>
            </w:r>
          </w:p>
        </w:tc>
        <w:tc>
          <w:tcPr>
            <w:tcW w:w="5103" w:type="dxa"/>
            <w:vAlign w:val="bottom"/>
          </w:tcPr>
          <w:p w14:paraId="22FCC838" w14:textId="709FDCA1"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СРКЦ ООО</w:t>
            </w:r>
          </w:p>
        </w:tc>
        <w:tc>
          <w:tcPr>
            <w:tcW w:w="4252" w:type="dxa"/>
          </w:tcPr>
          <w:p w14:paraId="5699C776" w14:textId="48180D83"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w:t>
            </w:r>
          </w:p>
        </w:tc>
      </w:tr>
      <w:tr w:rsidR="00827E0D" w:rsidRPr="009E3CE2" w14:paraId="60963E45" w14:textId="77777777" w:rsidTr="00827E0D">
        <w:tc>
          <w:tcPr>
            <w:tcW w:w="846" w:type="dxa"/>
          </w:tcPr>
          <w:p w14:paraId="6787FF62" w14:textId="2A3037FA"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40</w:t>
            </w:r>
          </w:p>
        </w:tc>
        <w:tc>
          <w:tcPr>
            <w:tcW w:w="5103" w:type="dxa"/>
            <w:vAlign w:val="bottom"/>
          </w:tcPr>
          <w:p w14:paraId="675D36EE" w14:textId="3FE00B1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СИБИРЬЭНЕРГОТРЕЙД АО</w:t>
            </w:r>
          </w:p>
        </w:tc>
        <w:tc>
          <w:tcPr>
            <w:tcW w:w="4252" w:type="dxa"/>
          </w:tcPr>
          <w:p w14:paraId="7E112A9D" w14:textId="7B1E38A2"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5140D576" w14:textId="77777777" w:rsidTr="00827E0D">
        <w:tc>
          <w:tcPr>
            <w:tcW w:w="846" w:type="dxa"/>
          </w:tcPr>
          <w:p w14:paraId="7EDFB58E" w14:textId="34E32E2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41</w:t>
            </w:r>
          </w:p>
        </w:tc>
        <w:tc>
          <w:tcPr>
            <w:tcW w:w="5103" w:type="dxa"/>
            <w:vAlign w:val="bottom"/>
          </w:tcPr>
          <w:p w14:paraId="6744F647" w14:textId="111756D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ТД ЕВРОСИБЭНЕРГО ООО</w:t>
            </w:r>
          </w:p>
        </w:tc>
        <w:tc>
          <w:tcPr>
            <w:tcW w:w="4252" w:type="dxa"/>
          </w:tcPr>
          <w:p w14:paraId="5BA8FEFF" w14:textId="72F85180"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 Иркутская область, Красноярский край, г. Нижний -Новгород</w:t>
            </w:r>
          </w:p>
        </w:tc>
      </w:tr>
      <w:tr w:rsidR="00827E0D" w:rsidRPr="009E3CE2" w14:paraId="2918DAC5" w14:textId="77777777" w:rsidTr="00827E0D">
        <w:tc>
          <w:tcPr>
            <w:tcW w:w="846" w:type="dxa"/>
          </w:tcPr>
          <w:p w14:paraId="3F49F58C" w14:textId="4AB54E1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42</w:t>
            </w:r>
          </w:p>
        </w:tc>
        <w:tc>
          <w:tcPr>
            <w:tcW w:w="5103" w:type="dxa"/>
            <w:vAlign w:val="bottom"/>
          </w:tcPr>
          <w:p w14:paraId="135DC1FF" w14:textId="476B40E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ТГРК ООО</w:t>
            </w:r>
          </w:p>
        </w:tc>
        <w:tc>
          <w:tcPr>
            <w:tcW w:w="4252" w:type="dxa"/>
          </w:tcPr>
          <w:p w14:paraId="0EE807B7" w14:textId="7A74416B"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Тыва, Республика Хакасия</w:t>
            </w:r>
          </w:p>
        </w:tc>
      </w:tr>
      <w:tr w:rsidR="00827E0D" w:rsidRPr="009E3CE2" w14:paraId="3FC8F4B0" w14:textId="77777777" w:rsidTr="00827E0D">
        <w:tc>
          <w:tcPr>
            <w:tcW w:w="846" w:type="dxa"/>
          </w:tcPr>
          <w:p w14:paraId="398D88DD" w14:textId="0947B9C3"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43</w:t>
            </w:r>
          </w:p>
        </w:tc>
        <w:tc>
          <w:tcPr>
            <w:tcW w:w="5103" w:type="dxa"/>
            <w:vAlign w:val="bottom"/>
          </w:tcPr>
          <w:p w14:paraId="05C86333" w14:textId="78A50294"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УИ ЖКХ-2008 ООО</w:t>
            </w:r>
          </w:p>
        </w:tc>
        <w:tc>
          <w:tcPr>
            <w:tcW w:w="4252" w:type="dxa"/>
          </w:tcPr>
          <w:p w14:paraId="739257FE" w14:textId="34493AF1" w:rsidR="00827E0D" w:rsidRPr="009E3CE2" w:rsidRDefault="00C14BD6" w:rsidP="000A6207">
            <w:pPr>
              <w:tabs>
                <w:tab w:val="left" w:pos="0"/>
                <w:tab w:val="left" w:pos="142"/>
              </w:tabs>
              <w:spacing w:after="0"/>
              <w:jc w:val="center"/>
              <w:rPr>
                <w:rFonts w:ascii="Times New Roman" w:hAnsi="Times New Roman"/>
                <w:b/>
                <w:bCs/>
              </w:rPr>
            </w:pPr>
            <w:r w:rsidRPr="009E3CE2">
              <w:rPr>
                <w:rFonts w:ascii="Times New Roman" w:hAnsi="Times New Roman"/>
                <w:bCs/>
              </w:rPr>
              <w:t>Иркутская область</w:t>
            </w:r>
          </w:p>
        </w:tc>
      </w:tr>
      <w:tr w:rsidR="00827E0D" w:rsidRPr="009E3CE2" w14:paraId="64F78C12" w14:textId="77777777" w:rsidTr="00827E0D">
        <w:tc>
          <w:tcPr>
            <w:tcW w:w="846" w:type="dxa"/>
          </w:tcPr>
          <w:p w14:paraId="1B5FE6B2" w14:textId="7868D944"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44</w:t>
            </w:r>
          </w:p>
        </w:tc>
        <w:tc>
          <w:tcPr>
            <w:tcW w:w="5103" w:type="dxa"/>
            <w:vAlign w:val="bottom"/>
          </w:tcPr>
          <w:p w14:paraId="4921FD93" w14:textId="6D60D7D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УК ТВК ООО</w:t>
            </w:r>
          </w:p>
        </w:tc>
        <w:tc>
          <w:tcPr>
            <w:tcW w:w="4252" w:type="dxa"/>
          </w:tcPr>
          <w:p w14:paraId="3809D21C" w14:textId="5DE84FC6" w:rsidR="00827E0D" w:rsidRPr="009E3CE2" w:rsidRDefault="00C14BD6" w:rsidP="000A6207">
            <w:pPr>
              <w:tabs>
                <w:tab w:val="left" w:pos="0"/>
                <w:tab w:val="left" w:pos="142"/>
              </w:tabs>
              <w:spacing w:after="0"/>
              <w:jc w:val="center"/>
              <w:rPr>
                <w:rFonts w:ascii="Times New Roman" w:hAnsi="Times New Roman"/>
                <w:b/>
                <w:bCs/>
              </w:rPr>
            </w:pPr>
            <w:r w:rsidRPr="009E3CE2">
              <w:rPr>
                <w:rFonts w:ascii="Times New Roman" w:hAnsi="Times New Roman"/>
                <w:bCs/>
              </w:rPr>
              <w:t>Иркутская область</w:t>
            </w:r>
          </w:p>
        </w:tc>
      </w:tr>
      <w:tr w:rsidR="00827E0D" w:rsidRPr="009E3CE2" w14:paraId="5BD68227" w14:textId="77777777" w:rsidTr="00827E0D">
        <w:tc>
          <w:tcPr>
            <w:tcW w:w="846" w:type="dxa"/>
          </w:tcPr>
          <w:p w14:paraId="07C58441" w14:textId="399A5130"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45</w:t>
            </w:r>
          </w:p>
        </w:tc>
        <w:tc>
          <w:tcPr>
            <w:tcW w:w="5103" w:type="dxa"/>
            <w:vAlign w:val="bottom"/>
          </w:tcPr>
          <w:p w14:paraId="3F6F72CD" w14:textId="3745E29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УСЦ ЕВРОСИБЭНЕРГО ООО</w:t>
            </w:r>
          </w:p>
        </w:tc>
        <w:tc>
          <w:tcPr>
            <w:tcW w:w="4252" w:type="dxa"/>
          </w:tcPr>
          <w:p w14:paraId="3193FD5D" w14:textId="1A46B725" w:rsidR="00827E0D" w:rsidRPr="009E3CE2" w:rsidRDefault="00C14BD6" w:rsidP="000A6207">
            <w:pPr>
              <w:tabs>
                <w:tab w:val="left" w:pos="0"/>
                <w:tab w:val="left" w:pos="142"/>
              </w:tabs>
              <w:spacing w:after="0"/>
              <w:jc w:val="center"/>
              <w:rPr>
                <w:rFonts w:ascii="Times New Roman" w:hAnsi="Times New Roman"/>
                <w:b/>
                <w:bCs/>
              </w:rPr>
            </w:pPr>
            <w:r w:rsidRPr="009E3CE2">
              <w:rPr>
                <w:rFonts w:ascii="Times New Roman" w:hAnsi="Times New Roman"/>
                <w:bCs/>
              </w:rPr>
              <w:t>Московская область, Иркутская область, Республика Хакасия, Красноярский край, Челябинская область, Нижегородская область</w:t>
            </w:r>
          </w:p>
        </w:tc>
      </w:tr>
      <w:tr w:rsidR="00827E0D" w:rsidRPr="009E3CE2" w14:paraId="28CC04E5" w14:textId="77777777" w:rsidTr="00827E0D">
        <w:tc>
          <w:tcPr>
            <w:tcW w:w="846" w:type="dxa"/>
          </w:tcPr>
          <w:p w14:paraId="4F4C0C00" w14:textId="030EE0E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46</w:t>
            </w:r>
          </w:p>
        </w:tc>
        <w:tc>
          <w:tcPr>
            <w:tcW w:w="5103" w:type="dxa"/>
            <w:vAlign w:val="bottom"/>
          </w:tcPr>
          <w:p w14:paraId="3375432D" w14:textId="0F11D82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ХК БАЙКАЛ-ЭНЕРГИЯ АНО</w:t>
            </w:r>
          </w:p>
        </w:tc>
        <w:tc>
          <w:tcPr>
            <w:tcW w:w="4252" w:type="dxa"/>
          </w:tcPr>
          <w:p w14:paraId="349EF3C2" w14:textId="52EAE6E4"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185D0A7" w14:textId="77777777" w:rsidTr="00827E0D">
        <w:tc>
          <w:tcPr>
            <w:tcW w:w="846" w:type="dxa"/>
          </w:tcPr>
          <w:p w14:paraId="35E483E8" w14:textId="2366508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47</w:t>
            </w:r>
          </w:p>
        </w:tc>
        <w:tc>
          <w:tcPr>
            <w:tcW w:w="5103" w:type="dxa"/>
            <w:vAlign w:val="bottom"/>
          </w:tcPr>
          <w:p w14:paraId="1AA53666" w14:textId="3A9F07B8"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ЦЭРФ ООО</w:t>
            </w:r>
          </w:p>
        </w:tc>
        <w:tc>
          <w:tcPr>
            <w:tcW w:w="4252" w:type="dxa"/>
          </w:tcPr>
          <w:p w14:paraId="4F2495BC" w14:textId="7DE4F07D"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6BB5978E" w14:textId="77777777" w:rsidTr="00827E0D">
        <w:tc>
          <w:tcPr>
            <w:tcW w:w="846" w:type="dxa"/>
          </w:tcPr>
          <w:p w14:paraId="65A27347" w14:textId="64D7750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48</w:t>
            </w:r>
          </w:p>
        </w:tc>
        <w:tc>
          <w:tcPr>
            <w:tcW w:w="5103" w:type="dxa"/>
            <w:vAlign w:val="bottom"/>
          </w:tcPr>
          <w:p w14:paraId="242D581E" w14:textId="01F801BA"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ЭН+ ХОЛДИНГ МКООО</w:t>
            </w:r>
          </w:p>
        </w:tc>
        <w:tc>
          <w:tcPr>
            <w:tcW w:w="4252" w:type="dxa"/>
          </w:tcPr>
          <w:p w14:paraId="7A9A2AE5" w14:textId="4FC47920"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Калининградская область, Московская область</w:t>
            </w:r>
          </w:p>
        </w:tc>
      </w:tr>
      <w:tr w:rsidR="00827E0D" w:rsidRPr="009E3CE2" w14:paraId="617D44A6" w14:textId="77777777" w:rsidTr="00827E0D">
        <w:tc>
          <w:tcPr>
            <w:tcW w:w="846" w:type="dxa"/>
          </w:tcPr>
          <w:p w14:paraId="308420C4" w14:textId="0D1C3B22"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49</w:t>
            </w:r>
          </w:p>
        </w:tc>
        <w:tc>
          <w:tcPr>
            <w:tcW w:w="5103" w:type="dxa"/>
            <w:vAlign w:val="bottom"/>
          </w:tcPr>
          <w:p w14:paraId="57E9D48C" w14:textId="2266F4E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ЭНСЕР АО</w:t>
            </w:r>
          </w:p>
        </w:tc>
        <w:tc>
          <w:tcPr>
            <w:tcW w:w="4252" w:type="dxa"/>
          </w:tcPr>
          <w:p w14:paraId="408BD46E" w14:textId="4E014439"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Челябинская область</w:t>
            </w:r>
          </w:p>
        </w:tc>
      </w:tr>
      <w:tr w:rsidR="00827E0D" w:rsidRPr="009E3CE2" w14:paraId="1B4AB07A" w14:textId="77777777" w:rsidTr="00827E0D">
        <w:tc>
          <w:tcPr>
            <w:tcW w:w="846" w:type="dxa"/>
          </w:tcPr>
          <w:p w14:paraId="1DBF738A" w14:textId="3D75DD9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50</w:t>
            </w:r>
          </w:p>
        </w:tc>
        <w:tc>
          <w:tcPr>
            <w:tcW w:w="5103" w:type="dxa"/>
            <w:vAlign w:val="bottom"/>
          </w:tcPr>
          <w:p w14:paraId="54C049CD" w14:textId="62CEA5A0"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ХКС ООО</w:t>
            </w:r>
          </w:p>
        </w:tc>
        <w:tc>
          <w:tcPr>
            <w:tcW w:w="4252" w:type="dxa"/>
          </w:tcPr>
          <w:p w14:paraId="6FDC210D" w14:textId="063BC5A8"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w:t>
            </w:r>
          </w:p>
        </w:tc>
      </w:tr>
      <w:tr w:rsidR="00827E0D" w:rsidRPr="009E3CE2" w14:paraId="236F9721" w14:textId="77777777" w:rsidTr="00827E0D">
        <w:tc>
          <w:tcPr>
            <w:tcW w:w="846" w:type="dxa"/>
          </w:tcPr>
          <w:p w14:paraId="7F4CD7F9" w14:textId="3FEBF32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51</w:t>
            </w:r>
          </w:p>
        </w:tc>
        <w:tc>
          <w:tcPr>
            <w:tcW w:w="5103" w:type="dxa"/>
            <w:vAlign w:val="bottom"/>
          </w:tcPr>
          <w:p w14:paraId="420659AD" w14:textId="2CB4DC31"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 ДЕВЕЛОПМЕНТ ООО</w:t>
            </w:r>
          </w:p>
        </w:tc>
        <w:tc>
          <w:tcPr>
            <w:tcW w:w="4252" w:type="dxa"/>
          </w:tcPr>
          <w:p w14:paraId="08AB232F" w14:textId="1B5EF480"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7AA0EE5" w14:textId="77777777" w:rsidTr="00827E0D">
        <w:tc>
          <w:tcPr>
            <w:tcW w:w="846" w:type="dxa"/>
          </w:tcPr>
          <w:p w14:paraId="0B059A51" w14:textId="0DAF54F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52</w:t>
            </w:r>
          </w:p>
        </w:tc>
        <w:tc>
          <w:tcPr>
            <w:tcW w:w="5103" w:type="dxa"/>
            <w:vAlign w:val="bottom"/>
          </w:tcPr>
          <w:p w14:paraId="70FDDA48" w14:textId="31702150"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 - ТЕПЛОВАЯ ЭНЕРГИЯ ООО</w:t>
            </w:r>
          </w:p>
        </w:tc>
        <w:tc>
          <w:tcPr>
            <w:tcW w:w="4252" w:type="dxa"/>
          </w:tcPr>
          <w:p w14:paraId="55ABF996" w14:textId="2CEF9717"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Карелия</w:t>
            </w:r>
          </w:p>
        </w:tc>
      </w:tr>
      <w:tr w:rsidR="00827E0D" w:rsidRPr="009E3CE2" w14:paraId="7AD1C741" w14:textId="77777777" w:rsidTr="00827E0D">
        <w:tc>
          <w:tcPr>
            <w:tcW w:w="846" w:type="dxa"/>
          </w:tcPr>
          <w:p w14:paraId="120A45AE" w14:textId="3FB2249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53</w:t>
            </w:r>
          </w:p>
        </w:tc>
        <w:tc>
          <w:tcPr>
            <w:tcW w:w="5103" w:type="dxa"/>
            <w:vAlign w:val="bottom"/>
          </w:tcPr>
          <w:p w14:paraId="2F1FD990" w14:textId="35BAC7EA"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БИТ+ ООО</w:t>
            </w:r>
          </w:p>
        </w:tc>
        <w:tc>
          <w:tcPr>
            <w:tcW w:w="4252" w:type="dxa"/>
          </w:tcPr>
          <w:p w14:paraId="73EA2960" w14:textId="1161D097"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70A0885" w14:textId="77777777" w:rsidTr="00827E0D">
        <w:tc>
          <w:tcPr>
            <w:tcW w:w="846" w:type="dxa"/>
          </w:tcPr>
          <w:p w14:paraId="5CD5FD6D" w14:textId="1D2924E4"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54</w:t>
            </w:r>
          </w:p>
        </w:tc>
        <w:tc>
          <w:tcPr>
            <w:tcW w:w="5103" w:type="dxa"/>
            <w:vAlign w:val="bottom"/>
          </w:tcPr>
          <w:p w14:paraId="18681F55" w14:textId="59942B48"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РАЗРЕЗУГОЛЬ ООО</w:t>
            </w:r>
          </w:p>
        </w:tc>
        <w:tc>
          <w:tcPr>
            <w:tcW w:w="4252" w:type="dxa"/>
          </w:tcPr>
          <w:p w14:paraId="6D86C675" w14:textId="7B912A47"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Забайкальский край</w:t>
            </w:r>
          </w:p>
        </w:tc>
      </w:tr>
      <w:tr w:rsidR="00827E0D" w:rsidRPr="009E3CE2" w14:paraId="34D97B2B" w14:textId="77777777" w:rsidTr="00827E0D">
        <w:tc>
          <w:tcPr>
            <w:tcW w:w="846" w:type="dxa"/>
          </w:tcPr>
          <w:p w14:paraId="16F597F5" w14:textId="1532FB20"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55</w:t>
            </w:r>
          </w:p>
        </w:tc>
        <w:tc>
          <w:tcPr>
            <w:tcW w:w="5103" w:type="dxa"/>
            <w:vAlign w:val="bottom"/>
          </w:tcPr>
          <w:p w14:paraId="66D349F9" w14:textId="244D49B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ПРИБАЙКАЛЬЕ ООО</w:t>
            </w:r>
          </w:p>
        </w:tc>
        <w:tc>
          <w:tcPr>
            <w:tcW w:w="4252" w:type="dxa"/>
          </w:tcPr>
          <w:p w14:paraId="52C9C998" w14:textId="2684199B"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E121AA7" w14:textId="77777777" w:rsidTr="00827E0D">
        <w:tc>
          <w:tcPr>
            <w:tcW w:w="846" w:type="dxa"/>
          </w:tcPr>
          <w:p w14:paraId="1656FF42" w14:textId="18CF53C6"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56</w:t>
            </w:r>
          </w:p>
        </w:tc>
        <w:tc>
          <w:tcPr>
            <w:tcW w:w="5103" w:type="dxa"/>
            <w:vAlign w:val="bottom"/>
          </w:tcPr>
          <w:p w14:paraId="228B4A44" w14:textId="4412B6AB"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РАЗРЕЗ ЧЕРЕМХОВУГОЛЬ ООО</w:t>
            </w:r>
          </w:p>
        </w:tc>
        <w:tc>
          <w:tcPr>
            <w:tcW w:w="4252" w:type="dxa"/>
          </w:tcPr>
          <w:p w14:paraId="54ACCA86" w14:textId="23F56877"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3D1CECC" w14:textId="77777777" w:rsidTr="00827E0D">
        <w:tc>
          <w:tcPr>
            <w:tcW w:w="846" w:type="dxa"/>
          </w:tcPr>
          <w:p w14:paraId="37953643" w14:textId="3B4859DA"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57</w:t>
            </w:r>
          </w:p>
        </w:tc>
        <w:tc>
          <w:tcPr>
            <w:tcW w:w="5103" w:type="dxa"/>
            <w:vAlign w:val="bottom"/>
          </w:tcPr>
          <w:p w14:paraId="724F67A7" w14:textId="1CF6A440"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ТЕРМИНАЛ ЕМЕЛЬЯНОВО ООО</w:t>
            </w:r>
          </w:p>
        </w:tc>
        <w:tc>
          <w:tcPr>
            <w:tcW w:w="4252" w:type="dxa"/>
          </w:tcPr>
          <w:p w14:paraId="6B485E29" w14:textId="700F46AD"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42175BB8" w14:textId="77777777" w:rsidTr="00827E0D">
        <w:tc>
          <w:tcPr>
            <w:tcW w:w="846" w:type="dxa"/>
          </w:tcPr>
          <w:p w14:paraId="72F7277F" w14:textId="16C774B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58</w:t>
            </w:r>
          </w:p>
        </w:tc>
        <w:tc>
          <w:tcPr>
            <w:tcW w:w="5103" w:type="dxa"/>
            <w:vAlign w:val="bottom"/>
          </w:tcPr>
          <w:p w14:paraId="0EB3269B" w14:textId="3D07F4D5"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КРАСНОЯРСКАЯ ГЭС АО</w:t>
            </w:r>
          </w:p>
        </w:tc>
        <w:tc>
          <w:tcPr>
            <w:tcW w:w="4252" w:type="dxa"/>
          </w:tcPr>
          <w:p w14:paraId="09DCB857" w14:textId="60B3AE4C"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Красноярский край</w:t>
            </w:r>
          </w:p>
        </w:tc>
      </w:tr>
      <w:tr w:rsidR="00827E0D" w:rsidRPr="009E3CE2" w14:paraId="664E77CD" w14:textId="77777777" w:rsidTr="00827E0D">
        <w:tc>
          <w:tcPr>
            <w:tcW w:w="846" w:type="dxa"/>
          </w:tcPr>
          <w:p w14:paraId="15268547" w14:textId="4370E07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59</w:t>
            </w:r>
          </w:p>
        </w:tc>
        <w:tc>
          <w:tcPr>
            <w:tcW w:w="5103" w:type="dxa"/>
            <w:vAlign w:val="bottom"/>
          </w:tcPr>
          <w:p w14:paraId="01D3A9B2" w14:textId="7548511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СТРОЙСЕРВИС ООО</w:t>
            </w:r>
          </w:p>
        </w:tc>
        <w:tc>
          <w:tcPr>
            <w:tcW w:w="4252" w:type="dxa"/>
          </w:tcPr>
          <w:p w14:paraId="3021CE48" w14:textId="114B22B0"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w:t>
            </w:r>
          </w:p>
        </w:tc>
      </w:tr>
      <w:tr w:rsidR="00827E0D" w:rsidRPr="009E3CE2" w14:paraId="26A8FA21" w14:textId="77777777" w:rsidTr="00827E0D">
        <w:tc>
          <w:tcPr>
            <w:tcW w:w="846" w:type="dxa"/>
          </w:tcPr>
          <w:p w14:paraId="6B56E656" w14:textId="6F31548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60</w:t>
            </w:r>
          </w:p>
        </w:tc>
        <w:tc>
          <w:tcPr>
            <w:tcW w:w="5103" w:type="dxa"/>
            <w:vAlign w:val="bottom"/>
          </w:tcPr>
          <w:p w14:paraId="7FCF5C89" w14:textId="725BC4A8"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ЭН+ЛОГИСТИКА ООО</w:t>
            </w:r>
          </w:p>
        </w:tc>
        <w:tc>
          <w:tcPr>
            <w:tcW w:w="4252" w:type="dxa"/>
          </w:tcPr>
          <w:p w14:paraId="511DF82B" w14:textId="2A1D70ED"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 Московская область</w:t>
            </w:r>
          </w:p>
        </w:tc>
      </w:tr>
      <w:tr w:rsidR="00827E0D" w:rsidRPr="009E3CE2" w14:paraId="03B19BAF" w14:textId="77777777" w:rsidTr="00827E0D">
        <w:tc>
          <w:tcPr>
            <w:tcW w:w="846" w:type="dxa"/>
          </w:tcPr>
          <w:p w14:paraId="3B907CB6" w14:textId="678D8D5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61</w:t>
            </w:r>
          </w:p>
        </w:tc>
        <w:tc>
          <w:tcPr>
            <w:tcW w:w="5103" w:type="dxa"/>
            <w:vAlign w:val="bottom"/>
          </w:tcPr>
          <w:p w14:paraId="310D18DA" w14:textId="4594510D"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ЯХТ КЛУБ БАРГУЗИН ООО</w:t>
            </w:r>
          </w:p>
        </w:tc>
        <w:tc>
          <w:tcPr>
            <w:tcW w:w="4252" w:type="dxa"/>
          </w:tcPr>
          <w:p w14:paraId="5E7F28A7" w14:textId="0D28825B"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30E3B10" w14:textId="77777777" w:rsidTr="00827E0D">
        <w:tc>
          <w:tcPr>
            <w:tcW w:w="846" w:type="dxa"/>
          </w:tcPr>
          <w:p w14:paraId="4FAE3D9F" w14:textId="76EB957C"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62</w:t>
            </w:r>
          </w:p>
        </w:tc>
        <w:tc>
          <w:tcPr>
            <w:tcW w:w="5103" w:type="dxa"/>
            <w:vAlign w:val="bottom"/>
          </w:tcPr>
          <w:p w14:paraId="6A7EEDAD" w14:textId="65F6287A"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ИРКУТСКЭНЕРГО ПАО</w:t>
            </w:r>
          </w:p>
        </w:tc>
        <w:tc>
          <w:tcPr>
            <w:tcW w:w="4252" w:type="dxa"/>
          </w:tcPr>
          <w:p w14:paraId="2270FBC9" w14:textId="7361E203"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7E302501" w14:textId="77777777" w:rsidTr="00827E0D">
        <w:tc>
          <w:tcPr>
            <w:tcW w:w="846" w:type="dxa"/>
          </w:tcPr>
          <w:p w14:paraId="23FC9614" w14:textId="1881D6CC"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63</w:t>
            </w:r>
          </w:p>
        </w:tc>
        <w:tc>
          <w:tcPr>
            <w:tcW w:w="5103" w:type="dxa"/>
            <w:vAlign w:val="bottom"/>
          </w:tcPr>
          <w:p w14:paraId="2C1638C3" w14:textId="2F7BB879"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МАРЭМ+ ООО</w:t>
            </w:r>
          </w:p>
        </w:tc>
        <w:tc>
          <w:tcPr>
            <w:tcW w:w="4252" w:type="dxa"/>
          </w:tcPr>
          <w:p w14:paraId="6B8C4CDB" w14:textId="6E39EE28"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7FEA0782" w14:textId="77777777" w:rsidTr="00827E0D">
        <w:tc>
          <w:tcPr>
            <w:tcW w:w="846" w:type="dxa"/>
          </w:tcPr>
          <w:p w14:paraId="1808904D" w14:textId="28FA03D0"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64</w:t>
            </w:r>
          </w:p>
        </w:tc>
        <w:tc>
          <w:tcPr>
            <w:tcW w:w="5103" w:type="dxa"/>
            <w:vAlign w:val="bottom"/>
          </w:tcPr>
          <w:p w14:paraId="1B949F6F" w14:textId="3860BFD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ЕСЭ-КУБАНЬ ООО ОП Г БАЛАШИХА</w:t>
            </w:r>
          </w:p>
        </w:tc>
        <w:tc>
          <w:tcPr>
            <w:tcW w:w="4252" w:type="dxa"/>
          </w:tcPr>
          <w:p w14:paraId="2FB5276A" w14:textId="6BBEC623"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Краснодарский край, Московская область</w:t>
            </w:r>
          </w:p>
        </w:tc>
      </w:tr>
      <w:tr w:rsidR="00827E0D" w:rsidRPr="009E3CE2" w14:paraId="122F816F" w14:textId="77777777" w:rsidTr="00827E0D">
        <w:tc>
          <w:tcPr>
            <w:tcW w:w="846" w:type="dxa"/>
          </w:tcPr>
          <w:p w14:paraId="502EF725" w14:textId="7DA0EC83"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65</w:t>
            </w:r>
          </w:p>
        </w:tc>
        <w:tc>
          <w:tcPr>
            <w:tcW w:w="5103" w:type="dxa"/>
            <w:vAlign w:val="bottom"/>
          </w:tcPr>
          <w:p w14:paraId="34CC1617" w14:textId="72AD6D2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ЕСЭ-КУБАНЬ ООО ОП Г САНКТ-ПЕТЕРБУРГ</w:t>
            </w:r>
          </w:p>
        </w:tc>
        <w:tc>
          <w:tcPr>
            <w:tcW w:w="4252" w:type="dxa"/>
          </w:tcPr>
          <w:p w14:paraId="14784D6B" w14:textId="26B25EB4"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Ленинградская область</w:t>
            </w:r>
          </w:p>
        </w:tc>
      </w:tr>
      <w:tr w:rsidR="00827E0D" w:rsidRPr="009E3CE2" w14:paraId="5D55BD33" w14:textId="77777777" w:rsidTr="00827E0D">
        <w:tc>
          <w:tcPr>
            <w:tcW w:w="846" w:type="dxa"/>
          </w:tcPr>
          <w:p w14:paraId="4385374C" w14:textId="5408207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66</w:t>
            </w:r>
          </w:p>
        </w:tc>
        <w:tc>
          <w:tcPr>
            <w:tcW w:w="5103" w:type="dxa"/>
            <w:vAlign w:val="bottom"/>
          </w:tcPr>
          <w:p w14:paraId="68A72C62" w14:textId="02426D22"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БЭК-РЕМОНТ ООО</w:t>
            </w:r>
          </w:p>
        </w:tc>
        <w:tc>
          <w:tcPr>
            <w:tcW w:w="4252" w:type="dxa"/>
          </w:tcPr>
          <w:p w14:paraId="705E9A45" w14:textId="3CEF19F8"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8059EAB" w14:textId="77777777" w:rsidTr="00827E0D">
        <w:tc>
          <w:tcPr>
            <w:tcW w:w="846" w:type="dxa"/>
          </w:tcPr>
          <w:p w14:paraId="3D483740" w14:textId="016C35E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67</w:t>
            </w:r>
          </w:p>
        </w:tc>
        <w:tc>
          <w:tcPr>
            <w:tcW w:w="5103" w:type="dxa"/>
            <w:vAlign w:val="bottom"/>
          </w:tcPr>
          <w:p w14:paraId="167C7768" w14:textId="496168B9"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СТРОЙРЕСУРС ХОЛДИНГ ООО</w:t>
            </w:r>
          </w:p>
        </w:tc>
        <w:tc>
          <w:tcPr>
            <w:tcW w:w="4252" w:type="dxa"/>
          </w:tcPr>
          <w:p w14:paraId="3FFD8C80" w14:textId="3F2F0288"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4FE989BB" w14:textId="77777777" w:rsidTr="00827E0D">
        <w:tc>
          <w:tcPr>
            <w:tcW w:w="846" w:type="dxa"/>
          </w:tcPr>
          <w:p w14:paraId="2AA4D745" w14:textId="6CDBD54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68</w:t>
            </w:r>
          </w:p>
        </w:tc>
        <w:tc>
          <w:tcPr>
            <w:tcW w:w="5103" w:type="dxa"/>
            <w:vAlign w:val="bottom"/>
          </w:tcPr>
          <w:p w14:paraId="10E3410B" w14:textId="38FB63F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СКС ООО</w:t>
            </w:r>
          </w:p>
        </w:tc>
        <w:tc>
          <w:tcPr>
            <w:tcW w:w="4252" w:type="dxa"/>
          </w:tcPr>
          <w:p w14:paraId="794307B4" w14:textId="7D6FBA0C"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w:t>
            </w:r>
          </w:p>
        </w:tc>
      </w:tr>
      <w:tr w:rsidR="00827E0D" w:rsidRPr="009E3CE2" w14:paraId="1A5A3D96" w14:textId="77777777" w:rsidTr="00827E0D">
        <w:tc>
          <w:tcPr>
            <w:tcW w:w="846" w:type="dxa"/>
          </w:tcPr>
          <w:p w14:paraId="240EA010" w14:textId="4C9252C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69</w:t>
            </w:r>
          </w:p>
        </w:tc>
        <w:tc>
          <w:tcPr>
            <w:tcW w:w="5103" w:type="dxa"/>
            <w:vAlign w:val="bottom"/>
          </w:tcPr>
          <w:p w14:paraId="601F5828" w14:textId="1F36D4A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ЭН+ДЕВЕЛОПМЕНТ ООО</w:t>
            </w:r>
          </w:p>
        </w:tc>
        <w:tc>
          <w:tcPr>
            <w:tcW w:w="4252" w:type="dxa"/>
          </w:tcPr>
          <w:p w14:paraId="2D85E846" w14:textId="6A525C1C"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504010AB" w14:textId="77777777" w:rsidTr="00827E0D">
        <w:tc>
          <w:tcPr>
            <w:tcW w:w="846" w:type="dxa"/>
          </w:tcPr>
          <w:p w14:paraId="12F97624" w14:textId="757B5F45"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70</w:t>
            </w:r>
          </w:p>
        </w:tc>
        <w:tc>
          <w:tcPr>
            <w:tcW w:w="5103" w:type="dxa"/>
            <w:vAlign w:val="bottom"/>
          </w:tcPr>
          <w:p w14:paraId="073603F8" w14:textId="1588969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СПОРТ ЦЕНТР РЕЗЕРВ ООО</w:t>
            </w:r>
          </w:p>
        </w:tc>
        <w:tc>
          <w:tcPr>
            <w:tcW w:w="4252" w:type="dxa"/>
          </w:tcPr>
          <w:p w14:paraId="3E43001C" w14:textId="164B85A2"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7155518A" w14:textId="77777777" w:rsidTr="00827E0D">
        <w:tc>
          <w:tcPr>
            <w:tcW w:w="846" w:type="dxa"/>
          </w:tcPr>
          <w:p w14:paraId="44CC51AE" w14:textId="33D9380B"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71</w:t>
            </w:r>
          </w:p>
        </w:tc>
        <w:tc>
          <w:tcPr>
            <w:tcW w:w="5103" w:type="dxa"/>
            <w:vAlign w:val="bottom"/>
          </w:tcPr>
          <w:p w14:paraId="6D6646B7" w14:textId="3405A76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АЛЬПЫ ГОЛЬФ ООО</w:t>
            </w:r>
          </w:p>
        </w:tc>
        <w:tc>
          <w:tcPr>
            <w:tcW w:w="4252" w:type="dxa"/>
          </w:tcPr>
          <w:p w14:paraId="07B3D7C4" w14:textId="08164E34"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Московская область</w:t>
            </w:r>
          </w:p>
        </w:tc>
      </w:tr>
      <w:tr w:rsidR="00827E0D" w:rsidRPr="009E3CE2" w14:paraId="5CDC80DA" w14:textId="77777777" w:rsidTr="00827E0D">
        <w:tc>
          <w:tcPr>
            <w:tcW w:w="846" w:type="dxa"/>
          </w:tcPr>
          <w:p w14:paraId="7126011C" w14:textId="6DC3715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72</w:t>
            </w:r>
          </w:p>
        </w:tc>
        <w:tc>
          <w:tcPr>
            <w:tcW w:w="5103" w:type="dxa"/>
            <w:vAlign w:val="bottom"/>
          </w:tcPr>
          <w:p w14:paraId="5A057140" w14:textId="57F3C2A7"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ЕВРОСИБЭНЕРГО - КОММУНАЛЬНЫЕ СИСТЕМЫ ООО</w:t>
            </w:r>
          </w:p>
        </w:tc>
        <w:tc>
          <w:tcPr>
            <w:tcW w:w="4252" w:type="dxa"/>
          </w:tcPr>
          <w:p w14:paraId="1DD69B9D" w14:textId="7367E686"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E11C212" w14:textId="77777777" w:rsidTr="00827E0D">
        <w:tc>
          <w:tcPr>
            <w:tcW w:w="846" w:type="dxa"/>
          </w:tcPr>
          <w:p w14:paraId="124819F1" w14:textId="3D2232F7"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73</w:t>
            </w:r>
          </w:p>
        </w:tc>
        <w:tc>
          <w:tcPr>
            <w:tcW w:w="5103" w:type="dxa"/>
            <w:vAlign w:val="bottom"/>
          </w:tcPr>
          <w:p w14:paraId="7317F7DB" w14:textId="3D7F6F43"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ГЕНЕРАЦИЯ ТЕПЛА ООО</w:t>
            </w:r>
          </w:p>
        </w:tc>
        <w:tc>
          <w:tcPr>
            <w:tcW w:w="4252" w:type="dxa"/>
          </w:tcPr>
          <w:p w14:paraId="798C8D6F" w14:textId="42DFEAEA"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r w:rsidR="00827E0D" w:rsidRPr="009E3CE2" w14:paraId="3A5B3D9E" w14:textId="77777777" w:rsidTr="00827E0D">
        <w:tc>
          <w:tcPr>
            <w:tcW w:w="846" w:type="dxa"/>
          </w:tcPr>
          <w:p w14:paraId="4A4F051B" w14:textId="6FBA3EBE"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74</w:t>
            </w:r>
          </w:p>
        </w:tc>
        <w:tc>
          <w:tcPr>
            <w:tcW w:w="5103" w:type="dxa"/>
            <w:vAlign w:val="bottom"/>
          </w:tcPr>
          <w:p w14:paraId="5483AB1C" w14:textId="5CDC3B13"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ЗАВОДСКИЕ СЕТИ ООО</w:t>
            </w:r>
          </w:p>
        </w:tc>
        <w:tc>
          <w:tcPr>
            <w:tcW w:w="4252" w:type="dxa"/>
          </w:tcPr>
          <w:p w14:paraId="5A4823E4" w14:textId="2343D9AB"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r w:rsidR="00827E0D" w:rsidRPr="009E3CE2" w14:paraId="4332A137" w14:textId="77777777" w:rsidTr="00827E0D">
        <w:tc>
          <w:tcPr>
            <w:tcW w:w="846" w:type="dxa"/>
          </w:tcPr>
          <w:p w14:paraId="4CE3C9D1" w14:textId="1B3CEFE8"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75</w:t>
            </w:r>
          </w:p>
        </w:tc>
        <w:tc>
          <w:tcPr>
            <w:tcW w:w="5103" w:type="dxa"/>
            <w:vAlign w:val="bottom"/>
          </w:tcPr>
          <w:p w14:paraId="59C22599" w14:textId="07D32AA9"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МУГУТСКИЙ ЮЖНЫЙ РАЗРЕЗ ООО</w:t>
            </w:r>
          </w:p>
        </w:tc>
        <w:tc>
          <w:tcPr>
            <w:tcW w:w="4252" w:type="dxa"/>
          </w:tcPr>
          <w:p w14:paraId="08295426" w14:textId="30D7BFE2"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3C630FD0" w14:textId="77777777" w:rsidTr="00827E0D">
        <w:tc>
          <w:tcPr>
            <w:tcW w:w="846" w:type="dxa"/>
          </w:tcPr>
          <w:p w14:paraId="085FA0BD" w14:textId="3A8481C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lastRenderedPageBreak/>
              <w:t>76</w:t>
            </w:r>
          </w:p>
        </w:tc>
        <w:tc>
          <w:tcPr>
            <w:tcW w:w="5103" w:type="dxa"/>
            <w:vAlign w:val="bottom"/>
          </w:tcPr>
          <w:p w14:paraId="57A61966" w14:textId="4B18584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РАЗРЕЗ ВОЗНЕСЕНСКИЙ ООО</w:t>
            </w:r>
          </w:p>
        </w:tc>
        <w:tc>
          <w:tcPr>
            <w:tcW w:w="4252" w:type="dxa"/>
          </w:tcPr>
          <w:p w14:paraId="1A293460" w14:textId="0980E4D7"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0F30AECF" w14:textId="77777777" w:rsidTr="00827E0D">
        <w:tc>
          <w:tcPr>
            <w:tcW w:w="846" w:type="dxa"/>
          </w:tcPr>
          <w:p w14:paraId="3F62818B" w14:textId="003C4A5F"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77</w:t>
            </w:r>
          </w:p>
        </w:tc>
        <w:tc>
          <w:tcPr>
            <w:tcW w:w="5103" w:type="dxa"/>
            <w:vAlign w:val="bottom"/>
          </w:tcPr>
          <w:p w14:paraId="41108950" w14:textId="00008A0C"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ИЦ ЕВРОСИБЭНЕРГО ООО</w:t>
            </w:r>
          </w:p>
        </w:tc>
        <w:tc>
          <w:tcPr>
            <w:tcW w:w="4252" w:type="dxa"/>
          </w:tcPr>
          <w:p w14:paraId="32709768" w14:textId="0028EBEA"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Иркутская область</w:t>
            </w:r>
          </w:p>
        </w:tc>
      </w:tr>
      <w:tr w:rsidR="00827E0D" w:rsidRPr="009E3CE2" w14:paraId="181CB8F9" w14:textId="77777777" w:rsidTr="00827E0D">
        <w:tc>
          <w:tcPr>
            <w:tcW w:w="846" w:type="dxa"/>
          </w:tcPr>
          <w:p w14:paraId="59AEF2F2" w14:textId="5A7F1351"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78</w:t>
            </w:r>
          </w:p>
        </w:tc>
        <w:tc>
          <w:tcPr>
            <w:tcW w:w="5103" w:type="dxa"/>
            <w:vAlign w:val="bottom"/>
          </w:tcPr>
          <w:p w14:paraId="27AB0D26" w14:textId="2FBC9C71"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ТЕПЛОСЕТИ ООО</w:t>
            </w:r>
          </w:p>
        </w:tc>
        <w:tc>
          <w:tcPr>
            <w:tcW w:w="4252" w:type="dxa"/>
          </w:tcPr>
          <w:p w14:paraId="68243F79" w14:textId="295EE6ED"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r w:rsidR="00827E0D" w:rsidRPr="009E3CE2" w14:paraId="1A5F1E40" w14:textId="77777777" w:rsidTr="00827E0D">
        <w:tc>
          <w:tcPr>
            <w:tcW w:w="846" w:type="dxa"/>
          </w:tcPr>
          <w:p w14:paraId="20F0DCD6" w14:textId="3620E3E2"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79</w:t>
            </w:r>
          </w:p>
        </w:tc>
        <w:tc>
          <w:tcPr>
            <w:tcW w:w="5103" w:type="dxa"/>
            <w:vAlign w:val="bottom"/>
          </w:tcPr>
          <w:p w14:paraId="5354AFF1" w14:textId="71CA69B9"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АВТОЗАВОДСКАЯ ТЭЦ ООО</w:t>
            </w:r>
          </w:p>
        </w:tc>
        <w:tc>
          <w:tcPr>
            <w:tcW w:w="4252" w:type="dxa"/>
          </w:tcPr>
          <w:p w14:paraId="72EEA536" w14:textId="7D02339C" w:rsidR="00827E0D" w:rsidRPr="009E3CE2" w:rsidRDefault="00813907"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r w:rsidR="00827E0D" w:rsidRPr="009E3CE2" w14:paraId="12223615" w14:textId="77777777" w:rsidTr="00827E0D">
        <w:tc>
          <w:tcPr>
            <w:tcW w:w="846" w:type="dxa"/>
          </w:tcPr>
          <w:p w14:paraId="4E183825" w14:textId="0C979DED" w:rsidR="00827E0D" w:rsidRPr="009E3CE2" w:rsidRDefault="00827E0D" w:rsidP="000A6207">
            <w:pPr>
              <w:tabs>
                <w:tab w:val="left" w:pos="0"/>
                <w:tab w:val="left" w:pos="142"/>
              </w:tabs>
              <w:spacing w:after="0"/>
              <w:jc w:val="center"/>
              <w:rPr>
                <w:rFonts w:ascii="Times New Roman" w:hAnsi="Times New Roman"/>
                <w:b/>
                <w:bCs/>
              </w:rPr>
            </w:pPr>
            <w:r w:rsidRPr="009E3CE2">
              <w:rPr>
                <w:rFonts w:ascii="Times New Roman" w:hAnsi="Times New Roman"/>
                <w:b/>
                <w:bCs/>
              </w:rPr>
              <w:t>80</w:t>
            </w:r>
          </w:p>
        </w:tc>
        <w:tc>
          <w:tcPr>
            <w:tcW w:w="5103" w:type="dxa"/>
            <w:vAlign w:val="bottom"/>
          </w:tcPr>
          <w:p w14:paraId="122EB471" w14:textId="7D46E18E"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АБАКАНСКАЯ СЭС ООО</w:t>
            </w:r>
          </w:p>
        </w:tc>
        <w:tc>
          <w:tcPr>
            <w:tcW w:w="4252" w:type="dxa"/>
          </w:tcPr>
          <w:p w14:paraId="24CD1417" w14:textId="07C21E27"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Республика Хакасия</w:t>
            </w:r>
          </w:p>
        </w:tc>
      </w:tr>
      <w:tr w:rsidR="00827E0D" w:rsidRPr="009E3CE2" w14:paraId="185AA291" w14:textId="77777777" w:rsidTr="00827E0D">
        <w:tc>
          <w:tcPr>
            <w:tcW w:w="846" w:type="dxa"/>
          </w:tcPr>
          <w:p w14:paraId="458188F0" w14:textId="1BAC9795" w:rsidR="00827E0D" w:rsidRPr="009E3CE2" w:rsidRDefault="00827E0D" w:rsidP="000A6207">
            <w:pPr>
              <w:tabs>
                <w:tab w:val="left" w:pos="0"/>
                <w:tab w:val="left" w:pos="142"/>
              </w:tabs>
              <w:spacing w:after="0"/>
              <w:jc w:val="center"/>
              <w:rPr>
                <w:rFonts w:ascii="Times New Roman" w:hAnsi="Times New Roman"/>
                <w:b/>
                <w:bCs/>
                <w:lang w:val="en-US"/>
              </w:rPr>
            </w:pPr>
            <w:r w:rsidRPr="009E3CE2">
              <w:rPr>
                <w:rFonts w:ascii="Times New Roman" w:hAnsi="Times New Roman"/>
                <w:b/>
                <w:bCs/>
              </w:rPr>
              <w:t>81</w:t>
            </w:r>
          </w:p>
        </w:tc>
        <w:tc>
          <w:tcPr>
            <w:tcW w:w="5103" w:type="dxa"/>
            <w:vAlign w:val="bottom"/>
          </w:tcPr>
          <w:p w14:paraId="156F39B4" w14:textId="2347EE76" w:rsidR="00827E0D" w:rsidRPr="009E3CE2" w:rsidRDefault="00827E0D" w:rsidP="000A6207">
            <w:pPr>
              <w:tabs>
                <w:tab w:val="left" w:pos="0"/>
                <w:tab w:val="left" w:pos="142"/>
              </w:tabs>
              <w:spacing w:after="0"/>
              <w:rPr>
                <w:rFonts w:ascii="Times New Roman" w:hAnsi="Times New Roman"/>
                <w:b/>
                <w:bCs/>
              </w:rPr>
            </w:pPr>
            <w:r w:rsidRPr="009E3CE2">
              <w:rPr>
                <w:rFonts w:ascii="Times New Roman" w:hAnsi="Times New Roman"/>
                <w:color w:val="000000"/>
              </w:rPr>
              <w:t>ВОЛГАЭНЕРГОСБЫТ АО</w:t>
            </w:r>
          </w:p>
        </w:tc>
        <w:tc>
          <w:tcPr>
            <w:tcW w:w="4252" w:type="dxa"/>
          </w:tcPr>
          <w:p w14:paraId="6705720C" w14:textId="18C2C4B3" w:rsidR="00827E0D" w:rsidRPr="009E3CE2" w:rsidRDefault="00C14BD6" w:rsidP="000A6207">
            <w:pPr>
              <w:tabs>
                <w:tab w:val="left" w:pos="0"/>
                <w:tab w:val="left" w:pos="142"/>
              </w:tabs>
              <w:spacing w:after="0"/>
              <w:jc w:val="center"/>
              <w:rPr>
                <w:rFonts w:ascii="Times New Roman" w:hAnsi="Times New Roman"/>
                <w:bCs/>
              </w:rPr>
            </w:pPr>
            <w:r w:rsidRPr="009E3CE2">
              <w:rPr>
                <w:rFonts w:ascii="Times New Roman" w:hAnsi="Times New Roman"/>
                <w:bCs/>
              </w:rPr>
              <w:t>Нижегородская область</w:t>
            </w:r>
          </w:p>
        </w:tc>
      </w:tr>
    </w:tbl>
    <w:p w14:paraId="02C469F6" w14:textId="710D476B" w:rsidR="00420186" w:rsidRPr="009E3CE2" w:rsidRDefault="00420186" w:rsidP="000A6207">
      <w:pPr>
        <w:tabs>
          <w:tab w:val="left" w:pos="0"/>
          <w:tab w:val="left" w:pos="142"/>
        </w:tabs>
        <w:spacing w:after="0"/>
        <w:jc w:val="center"/>
        <w:rPr>
          <w:rFonts w:ascii="Times New Roman" w:hAnsi="Times New Roman"/>
          <w:b/>
          <w:bCs/>
        </w:rPr>
      </w:pPr>
    </w:p>
    <w:p w14:paraId="2579C83D" w14:textId="4C038315" w:rsidR="002C2FA3" w:rsidRPr="009E3CE2" w:rsidRDefault="002C2FA3" w:rsidP="000A6207">
      <w:pPr>
        <w:tabs>
          <w:tab w:val="left" w:pos="0"/>
          <w:tab w:val="left" w:pos="142"/>
        </w:tabs>
        <w:spacing w:after="0"/>
        <w:jc w:val="center"/>
        <w:rPr>
          <w:rFonts w:ascii="Times New Roman" w:hAnsi="Times New Roman"/>
          <w:b/>
          <w:bCs/>
        </w:rPr>
      </w:pPr>
    </w:p>
    <w:p w14:paraId="541321D3" w14:textId="77777777" w:rsidR="002C2FA3" w:rsidRPr="009E3CE2" w:rsidRDefault="002C2FA3" w:rsidP="000A6207">
      <w:pPr>
        <w:tabs>
          <w:tab w:val="left" w:pos="0"/>
          <w:tab w:val="left" w:pos="142"/>
          <w:tab w:val="left" w:pos="4775"/>
        </w:tabs>
        <w:spacing w:after="0" w:line="240" w:lineRule="auto"/>
        <w:jc w:val="center"/>
        <w:rPr>
          <w:rFonts w:ascii="Times New Roman" w:eastAsia="Times New Roman" w:hAnsi="Times New Roman"/>
          <w:u w:val="single"/>
          <w:lang w:eastAsia="ru-RU"/>
        </w:rPr>
      </w:pPr>
      <w:r w:rsidRPr="009E3CE2">
        <w:rPr>
          <w:rFonts w:ascii="Times New Roman" w:eastAsia="Times New Roman" w:hAnsi="Times New Roman"/>
          <w:u w:val="single"/>
          <w:lang w:eastAsia="ru-RU"/>
        </w:rPr>
        <w:t>ФОРМА СОГЛАСОВАНА</w:t>
      </w:r>
    </w:p>
    <w:p w14:paraId="0C53232B" w14:textId="5C52C9AB" w:rsidR="00420186" w:rsidRPr="009E3CE2" w:rsidRDefault="00420186" w:rsidP="000A6207">
      <w:pPr>
        <w:tabs>
          <w:tab w:val="left" w:pos="0"/>
          <w:tab w:val="left" w:pos="142"/>
        </w:tabs>
        <w:spacing w:after="0"/>
        <w:jc w:val="center"/>
        <w:rPr>
          <w:rFonts w:ascii="Times New Roman" w:hAnsi="Times New Roman"/>
          <w:b/>
          <w:bCs/>
        </w:rPr>
      </w:pPr>
    </w:p>
    <w:tbl>
      <w:tblPr>
        <w:tblW w:w="5000" w:type="pct"/>
        <w:tblLayout w:type="fixed"/>
        <w:tblLook w:val="04A0" w:firstRow="1" w:lastRow="0" w:firstColumn="1" w:lastColumn="0" w:noHBand="0" w:noVBand="1"/>
      </w:tblPr>
      <w:tblGrid>
        <w:gridCol w:w="4802"/>
        <w:gridCol w:w="1010"/>
        <w:gridCol w:w="4392"/>
      </w:tblGrid>
      <w:tr w:rsidR="002C2FA3" w:rsidRPr="009E3CE2" w14:paraId="092601F4" w14:textId="77777777" w:rsidTr="009206FF">
        <w:tc>
          <w:tcPr>
            <w:tcW w:w="4802" w:type="dxa"/>
          </w:tcPr>
          <w:p w14:paraId="32FCACA3" w14:textId="77777777" w:rsidR="002C2FA3" w:rsidRPr="009E3CE2" w:rsidRDefault="002C2FA3" w:rsidP="000A6207">
            <w:pPr>
              <w:tabs>
                <w:tab w:val="left" w:pos="0"/>
                <w:tab w:val="left" w:pos="142"/>
              </w:tabs>
              <w:spacing w:after="0" w:line="240" w:lineRule="auto"/>
              <w:jc w:val="center"/>
              <w:rPr>
                <w:rFonts w:ascii="Times New Roman" w:eastAsia="Times New Roman" w:hAnsi="Times New Roman"/>
                <w:lang w:val="en-US" w:eastAsia="ru-RU"/>
              </w:rPr>
            </w:pPr>
            <w:r w:rsidRPr="009E3CE2">
              <w:rPr>
                <w:rFonts w:ascii="Times New Roman" w:eastAsia="Times New Roman" w:hAnsi="Times New Roman"/>
                <w:b/>
                <w:bCs/>
                <w:lang w:eastAsia="ru-RU"/>
              </w:rPr>
              <w:t>Лицензиат:</w:t>
            </w:r>
          </w:p>
        </w:tc>
        <w:tc>
          <w:tcPr>
            <w:tcW w:w="1010" w:type="dxa"/>
          </w:tcPr>
          <w:p w14:paraId="2277AF20" w14:textId="77777777" w:rsidR="002C2FA3" w:rsidRPr="009E3CE2" w:rsidRDefault="002C2FA3" w:rsidP="000A6207">
            <w:pPr>
              <w:tabs>
                <w:tab w:val="left" w:pos="0"/>
                <w:tab w:val="left" w:pos="142"/>
              </w:tabs>
              <w:spacing w:after="0" w:line="240" w:lineRule="auto"/>
              <w:jc w:val="center"/>
              <w:rPr>
                <w:rFonts w:ascii="Times New Roman" w:eastAsia="Times New Roman" w:hAnsi="Times New Roman"/>
                <w:b/>
                <w:bCs/>
                <w:lang w:eastAsia="ru-RU"/>
              </w:rPr>
            </w:pPr>
          </w:p>
        </w:tc>
        <w:tc>
          <w:tcPr>
            <w:tcW w:w="4392" w:type="dxa"/>
          </w:tcPr>
          <w:p w14:paraId="64862428" w14:textId="410273E0" w:rsidR="002C2FA3" w:rsidRPr="009E3CE2" w:rsidRDefault="002C2FA3" w:rsidP="000A6207">
            <w:pPr>
              <w:tabs>
                <w:tab w:val="left" w:pos="0"/>
                <w:tab w:val="left" w:pos="142"/>
              </w:tabs>
              <w:spacing w:after="0" w:line="240" w:lineRule="auto"/>
              <w:jc w:val="center"/>
              <w:rPr>
                <w:rFonts w:ascii="Times New Roman" w:eastAsia="Times New Roman" w:hAnsi="Times New Roman"/>
                <w:lang w:val="en-US" w:eastAsia="ru-RU"/>
              </w:rPr>
            </w:pPr>
            <w:r w:rsidRPr="009E3CE2">
              <w:rPr>
                <w:rFonts w:ascii="Times New Roman" w:eastAsia="Times New Roman" w:hAnsi="Times New Roman"/>
                <w:b/>
                <w:bCs/>
                <w:lang w:eastAsia="ru-RU"/>
              </w:rPr>
              <w:t>Сублицензиат:</w:t>
            </w:r>
          </w:p>
        </w:tc>
      </w:tr>
      <w:tr w:rsidR="003225DC" w:rsidRPr="009E3CE2" w14:paraId="72B6CB86" w14:textId="77777777" w:rsidTr="009206FF">
        <w:tc>
          <w:tcPr>
            <w:tcW w:w="4802" w:type="dxa"/>
          </w:tcPr>
          <w:p w14:paraId="1225A4F1" w14:textId="5D2D7737" w:rsidR="003225DC" w:rsidRPr="009E3CE2" w:rsidRDefault="003225DC" w:rsidP="000A6207">
            <w:pPr>
              <w:tabs>
                <w:tab w:val="left" w:pos="0"/>
                <w:tab w:val="left" w:pos="142"/>
              </w:tabs>
              <w:spacing w:after="0" w:line="240" w:lineRule="auto"/>
              <w:jc w:val="both"/>
              <w:rPr>
                <w:rFonts w:ascii="Times New Roman" w:eastAsia="Times New Roman" w:hAnsi="Times New Roman"/>
                <w:lang w:val="en-US" w:eastAsia="ru-RU"/>
              </w:rPr>
            </w:pPr>
          </w:p>
        </w:tc>
        <w:tc>
          <w:tcPr>
            <w:tcW w:w="1010" w:type="dxa"/>
          </w:tcPr>
          <w:p w14:paraId="493566F9"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p>
        </w:tc>
        <w:tc>
          <w:tcPr>
            <w:tcW w:w="4392" w:type="dxa"/>
          </w:tcPr>
          <w:p w14:paraId="20BC4BDB" w14:textId="4FE3F11F" w:rsidR="003225DC" w:rsidRPr="009E3CE2" w:rsidRDefault="003225DC" w:rsidP="000A6207">
            <w:pPr>
              <w:tabs>
                <w:tab w:val="left" w:pos="0"/>
                <w:tab w:val="left" w:pos="142"/>
              </w:tabs>
              <w:spacing w:after="0" w:line="240" w:lineRule="auto"/>
              <w:jc w:val="both"/>
              <w:rPr>
                <w:rFonts w:ascii="Times New Roman" w:eastAsia="Times New Roman" w:hAnsi="Times New Roman"/>
                <w:lang w:val="en-US" w:eastAsia="ru-RU"/>
              </w:rPr>
            </w:pPr>
            <w:r w:rsidRPr="009E3CE2">
              <w:rPr>
                <w:rFonts w:ascii="Times New Roman" w:eastAsia="Times New Roman" w:hAnsi="Times New Roman"/>
                <w:lang w:eastAsia="ru-RU"/>
              </w:rPr>
              <w:t>ООО «ТД «ЕвроСибЭнерго»</w:t>
            </w:r>
          </w:p>
        </w:tc>
      </w:tr>
      <w:tr w:rsidR="000A6207" w:rsidRPr="009E3CE2" w14:paraId="1E2ED063" w14:textId="77777777" w:rsidTr="00111A4A">
        <w:tc>
          <w:tcPr>
            <w:tcW w:w="4802" w:type="dxa"/>
          </w:tcPr>
          <w:p w14:paraId="59477A28" w14:textId="34436793"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1010" w:type="dxa"/>
          </w:tcPr>
          <w:p w14:paraId="26262BCC" w14:textId="61AD20F8"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392" w:type="dxa"/>
          </w:tcPr>
          <w:p w14:paraId="216AEDBB" w14:textId="49B43178"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0A6207" w:rsidRPr="009E3CE2" w14:paraId="41DF9E76" w14:textId="77777777" w:rsidTr="009206FF">
        <w:tc>
          <w:tcPr>
            <w:tcW w:w="4802" w:type="dxa"/>
            <w:tcBorders>
              <w:bottom w:val="single" w:sz="4" w:space="0" w:color="auto"/>
            </w:tcBorders>
          </w:tcPr>
          <w:p w14:paraId="04FD3B50" w14:textId="18E95024"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1010" w:type="dxa"/>
          </w:tcPr>
          <w:p w14:paraId="01D91B45" w14:textId="77777777"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00F7EA2E" w14:textId="20DAB1DF" w:rsidR="000A6207" w:rsidRPr="009E3CE2" w:rsidRDefault="000A6207" w:rsidP="000A6207">
            <w:pPr>
              <w:tabs>
                <w:tab w:val="left" w:pos="0"/>
                <w:tab w:val="left" w:pos="142"/>
              </w:tabs>
              <w:spacing w:after="0" w:line="240" w:lineRule="auto"/>
              <w:jc w:val="both"/>
              <w:rPr>
                <w:rFonts w:ascii="Times New Roman" w:eastAsia="Times New Roman" w:hAnsi="Times New Roman"/>
                <w:lang w:val="en-US" w:eastAsia="ru-RU"/>
              </w:rPr>
            </w:pPr>
          </w:p>
        </w:tc>
      </w:tr>
      <w:tr w:rsidR="002C2FA3" w:rsidRPr="009E3CE2" w14:paraId="46476007" w14:textId="77777777" w:rsidTr="009206FF">
        <w:tc>
          <w:tcPr>
            <w:tcW w:w="4802" w:type="dxa"/>
            <w:tcBorders>
              <w:top w:val="single" w:sz="4" w:space="0" w:color="auto"/>
              <w:bottom w:val="single" w:sz="4" w:space="0" w:color="auto"/>
            </w:tcBorders>
          </w:tcPr>
          <w:p w14:paraId="3ACEE4BC"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 </w:t>
            </w:r>
          </w:p>
        </w:tc>
        <w:tc>
          <w:tcPr>
            <w:tcW w:w="1010" w:type="dxa"/>
          </w:tcPr>
          <w:p w14:paraId="2E29DF28"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p>
        </w:tc>
        <w:tc>
          <w:tcPr>
            <w:tcW w:w="4392" w:type="dxa"/>
            <w:tcBorders>
              <w:bottom w:val="single" w:sz="4" w:space="0" w:color="auto"/>
            </w:tcBorders>
          </w:tcPr>
          <w:p w14:paraId="1762D9BA"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        </w:t>
            </w:r>
            <w:r w:rsidRPr="009E3CE2">
              <w:rPr>
                <w:rFonts w:ascii="Times New Roman" w:eastAsia="Times New Roman" w:hAnsi="Times New Roman"/>
                <w:bdr w:val="single" w:sz="4" w:space="0" w:color="auto"/>
                <w:lang w:eastAsia="ru-RU"/>
              </w:rPr>
              <w:t xml:space="preserve">           </w:t>
            </w:r>
          </w:p>
        </w:tc>
      </w:tr>
      <w:tr w:rsidR="002C2FA3" w:rsidRPr="009E3CE2" w14:paraId="3BA04CFA" w14:textId="77777777" w:rsidTr="009206FF">
        <w:tc>
          <w:tcPr>
            <w:tcW w:w="4802" w:type="dxa"/>
            <w:tcBorders>
              <w:top w:val="single" w:sz="4" w:space="0" w:color="auto"/>
            </w:tcBorders>
          </w:tcPr>
          <w:p w14:paraId="3B3BD3DF"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М.П           (должность, расшифровка подписи)</w:t>
            </w:r>
          </w:p>
          <w:p w14:paraId="013BD800"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Дата подписания «____» _________202</w:t>
            </w:r>
            <w:r w:rsidRPr="009E3CE2">
              <w:rPr>
                <w:rFonts w:ascii="Times New Roman" w:eastAsia="Times New Roman" w:hAnsi="Times New Roman"/>
                <w:lang w:val="en-US" w:eastAsia="ru-RU"/>
              </w:rPr>
              <w:t xml:space="preserve">  </w:t>
            </w:r>
            <w:r w:rsidRPr="009E3CE2">
              <w:rPr>
                <w:rFonts w:ascii="Times New Roman" w:eastAsia="Times New Roman" w:hAnsi="Times New Roman"/>
                <w:lang w:eastAsia="ru-RU"/>
              </w:rPr>
              <w:t xml:space="preserve"> г.</w:t>
            </w:r>
          </w:p>
        </w:tc>
        <w:tc>
          <w:tcPr>
            <w:tcW w:w="1010" w:type="dxa"/>
          </w:tcPr>
          <w:p w14:paraId="6FDA1E23"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p>
        </w:tc>
        <w:tc>
          <w:tcPr>
            <w:tcW w:w="4392" w:type="dxa"/>
            <w:tcBorders>
              <w:top w:val="single" w:sz="4" w:space="0" w:color="auto"/>
            </w:tcBorders>
          </w:tcPr>
          <w:p w14:paraId="1DC31004"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М.П               (должность, расшифровка подписи)</w:t>
            </w:r>
          </w:p>
          <w:p w14:paraId="5F4A2CAA"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Дата подписания «____» _________20</w:t>
            </w:r>
            <w:r w:rsidRPr="009E3CE2">
              <w:rPr>
                <w:rFonts w:ascii="Times New Roman" w:eastAsia="Times New Roman" w:hAnsi="Times New Roman"/>
                <w:lang w:val="en-US" w:eastAsia="ru-RU"/>
              </w:rPr>
              <w:t xml:space="preserve">2   </w:t>
            </w:r>
            <w:r w:rsidRPr="009E3CE2">
              <w:rPr>
                <w:rFonts w:ascii="Times New Roman" w:eastAsia="Times New Roman" w:hAnsi="Times New Roman"/>
                <w:lang w:eastAsia="ru-RU"/>
              </w:rPr>
              <w:t>г.</w:t>
            </w:r>
          </w:p>
        </w:tc>
      </w:tr>
    </w:tbl>
    <w:p w14:paraId="34BC7F17" w14:textId="6A423F49" w:rsidR="002C2FA3" w:rsidRPr="009E3CE2" w:rsidRDefault="002C2FA3" w:rsidP="000A6207">
      <w:pPr>
        <w:tabs>
          <w:tab w:val="left" w:pos="0"/>
          <w:tab w:val="left" w:pos="142"/>
        </w:tabs>
        <w:spacing w:after="0"/>
        <w:jc w:val="center"/>
        <w:rPr>
          <w:rFonts w:ascii="Times New Roman" w:hAnsi="Times New Roman"/>
          <w:b/>
          <w:bCs/>
        </w:rPr>
      </w:pPr>
    </w:p>
    <w:p w14:paraId="0A82C75D" w14:textId="77777777" w:rsidR="002C2FA3" w:rsidRPr="009E3CE2" w:rsidRDefault="002C2FA3" w:rsidP="000A6207">
      <w:pPr>
        <w:tabs>
          <w:tab w:val="left" w:pos="0"/>
          <w:tab w:val="left" w:pos="142"/>
        </w:tabs>
        <w:spacing w:after="0" w:line="240" w:lineRule="auto"/>
        <w:rPr>
          <w:rFonts w:ascii="Times New Roman" w:hAnsi="Times New Roman"/>
          <w:b/>
          <w:bCs/>
        </w:rPr>
      </w:pPr>
      <w:r w:rsidRPr="009E3CE2">
        <w:rPr>
          <w:rFonts w:ascii="Times New Roman" w:hAnsi="Times New Roman"/>
          <w:b/>
          <w:bCs/>
        </w:rPr>
        <w:br w:type="page"/>
      </w:r>
    </w:p>
    <w:p w14:paraId="2D811E2B" w14:textId="42E03C4B" w:rsidR="002C2FA3" w:rsidRPr="009E3CE2" w:rsidRDefault="00BB6088" w:rsidP="00BA6630">
      <w:pPr>
        <w:tabs>
          <w:tab w:val="left" w:pos="0"/>
          <w:tab w:val="left" w:pos="142"/>
        </w:tabs>
        <w:spacing w:after="0" w:line="240" w:lineRule="auto"/>
        <w:jc w:val="right"/>
        <w:rPr>
          <w:rFonts w:ascii="Times New Roman" w:eastAsia="Times New Roman" w:hAnsi="Times New Roman"/>
          <w:b/>
          <w:bCs/>
          <w:lang w:eastAsia="ru-RU"/>
        </w:rPr>
      </w:pPr>
      <w:r w:rsidRPr="009E3CE2">
        <w:rPr>
          <w:rFonts w:ascii="Times New Roman" w:eastAsia="Times New Roman" w:hAnsi="Times New Roman"/>
          <w:b/>
          <w:bCs/>
          <w:lang w:eastAsia="ru-RU"/>
        </w:rPr>
        <w:lastRenderedPageBreak/>
        <w:t>Приложение № </w:t>
      </w:r>
      <w:r w:rsidR="002F00D0">
        <w:rPr>
          <w:rFonts w:ascii="Times New Roman" w:eastAsia="Times New Roman" w:hAnsi="Times New Roman"/>
          <w:b/>
          <w:bCs/>
          <w:lang w:eastAsia="ru-RU"/>
        </w:rPr>
        <w:t>4</w:t>
      </w:r>
    </w:p>
    <w:p w14:paraId="0B9CC6ED" w14:textId="77777777" w:rsidR="00BA6630" w:rsidRPr="009E3CE2" w:rsidRDefault="002C2FA3" w:rsidP="00BA6630">
      <w:pPr>
        <w:tabs>
          <w:tab w:val="left" w:pos="0"/>
          <w:tab w:val="left" w:pos="142"/>
          <w:tab w:val="left" w:pos="4775"/>
        </w:tabs>
        <w:spacing w:after="0" w:line="240" w:lineRule="auto"/>
        <w:jc w:val="right"/>
        <w:rPr>
          <w:rFonts w:ascii="Times New Roman" w:eastAsia="Times New Roman" w:hAnsi="Times New Roman"/>
          <w:b/>
          <w:bCs/>
          <w:lang w:eastAsia="ru-RU"/>
        </w:rPr>
      </w:pPr>
      <w:r w:rsidRPr="009E3CE2">
        <w:rPr>
          <w:rFonts w:ascii="Times New Roman" w:eastAsia="Times New Roman" w:hAnsi="Times New Roman"/>
          <w:b/>
          <w:bCs/>
          <w:lang w:eastAsia="ru-RU"/>
        </w:rPr>
        <w:t>к </w:t>
      </w:r>
      <w:proofErr w:type="spellStart"/>
      <w:r w:rsidRPr="009E3CE2">
        <w:rPr>
          <w:rFonts w:ascii="Times New Roman" w:eastAsia="Times New Roman" w:hAnsi="Times New Roman"/>
          <w:b/>
          <w:bCs/>
          <w:lang w:eastAsia="ru-RU"/>
        </w:rPr>
        <w:t>Сублицензионному</w:t>
      </w:r>
      <w:proofErr w:type="spellEnd"/>
      <w:r w:rsidRPr="009E3CE2">
        <w:rPr>
          <w:rFonts w:ascii="Times New Roman" w:eastAsia="Times New Roman" w:hAnsi="Times New Roman"/>
          <w:b/>
          <w:bCs/>
          <w:lang w:eastAsia="ru-RU"/>
        </w:rPr>
        <w:t> договору</w:t>
      </w:r>
    </w:p>
    <w:p w14:paraId="3E47C7D9" w14:textId="72719CE4" w:rsidR="002C2FA3" w:rsidRPr="009E3CE2" w:rsidRDefault="002C2FA3" w:rsidP="00BA6630">
      <w:pPr>
        <w:tabs>
          <w:tab w:val="left" w:pos="0"/>
          <w:tab w:val="left" w:pos="142"/>
          <w:tab w:val="left" w:pos="4775"/>
        </w:tabs>
        <w:spacing w:after="0" w:line="240" w:lineRule="auto"/>
        <w:jc w:val="right"/>
        <w:rPr>
          <w:rFonts w:ascii="Times New Roman" w:hAnsi="Times New Roman"/>
        </w:rPr>
      </w:pPr>
      <w:r w:rsidRPr="009E3CE2">
        <w:rPr>
          <w:rFonts w:ascii="Times New Roman" w:eastAsia="Times New Roman" w:hAnsi="Times New Roman"/>
          <w:b/>
          <w:bCs/>
          <w:lang w:eastAsia="ru-RU"/>
        </w:rPr>
        <w:t xml:space="preserve">№ </w:t>
      </w:r>
      <w:r w:rsidR="00130DC0" w:rsidRPr="009E3CE2">
        <w:rPr>
          <w:rFonts w:ascii="Times New Roman" w:eastAsia="Times New Roman" w:hAnsi="Times New Roman"/>
          <w:b/>
          <w:bCs/>
          <w:lang w:eastAsia="ru-RU"/>
        </w:rPr>
        <w:t>_________ от «___» _________ 202</w:t>
      </w:r>
      <w:r w:rsidR="00FF5E75" w:rsidRPr="009E3CE2">
        <w:rPr>
          <w:rFonts w:ascii="Times New Roman" w:eastAsia="Times New Roman" w:hAnsi="Times New Roman"/>
          <w:b/>
          <w:bCs/>
          <w:lang w:eastAsia="ru-RU"/>
        </w:rPr>
        <w:t>3</w:t>
      </w:r>
      <w:r w:rsidRPr="009E3CE2">
        <w:rPr>
          <w:rFonts w:ascii="Times New Roman" w:eastAsia="Times New Roman" w:hAnsi="Times New Roman"/>
          <w:b/>
          <w:bCs/>
          <w:lang w:eastAsia="ru-RU"/>
        </w:rPr>
        <w:t xml:space="preserve"> г.</w:t>
      </w:r>
    </w:p>
    <w:p w14:paraId="10130501" w14:textId="59A64DD3" w:rsidR="00784C45" w:rsidRPr="009E3CE2" w:rsidRDefault="00784C45" w:rsidP="000A6207">
      <w:pPr>
        <w:tabs>
          <w:tab w:val="left" w:pos="0"/>
          <w:tab w:val="left" w:pos="142"/>
        </w:tabs>
        <w:spacing w:after="0" w:line="240" w:lineRule="auto"/>
        <w:rPr>
          <w:rFonts w:ascii="Times New Roman" w:eastAsia="Times New Roman" w:hAnsi="Times New Roman"/>
          <w:b/>
          <w:lang w:eastAsia="ru-RU"/>
        </w:rPr>
      </w:pPr>
    </w:p>
    <w:p w14:paraId="62018F81" w14:textId="3F5B9D9C" w:rsidR="00784C45" w:rsidRPr="009E3CE2" w:rsidRDefault="002C2FA3" w:rsidP="000A6207">
      <w:pPr>
        <w:tabs>
          <w:tab w:val="left" w:pos="0"/>
          <w:tab w:val="left" w:pos="142"/>
        </w:tabs>
        <w:spacing w:after="0" w:line="240" w:lineRule="auto"/>
        <w:jc w:val="center"/>
        <w:rPr>
          <w:rFonts w:ascii="Times New Roman" w:eastAsia="Times New Roman" w:hAnsi="Times New Roman"/>
          <w:b/>
          <w:lang w:eastAsia="ru-RU"/>
        </w:rPr>
      </w:pPr>
      <w:r w:rsidRPr="009E3CE2">
        <w:rPr>
          <w:rFonts w:ascii="Times New Roman" w:eastAsia="Times New Roman" w:hAnsi="Times New Roman"/>
          <w:b/>
          <w:lang w:eastAsia="ru-RU"/>
        </w:rPr>
        <w:t xml:space="preserve">Соглашение о соблюдении </w:t>
      </w:r>
    </w:p>
    <w:p w14:paraId="32672E45" w14:textId="7D04DC2F" w:rsidR="002C2FA3" w:rsidRPr="009E3CE2" w:rsidRDefault="002C2FA3" w:rsidP="000A6207">
      <w:pPr>
        <w:tabs>
          <w:tab w:val="left" w:pos="0"/>
          <w:tab w:val="left" w:pos="142"/>
        </w:tabs>
        <w:spacing w:after="0" w:line="240" w:lineRule="auto"/>
        <w:jc w:val="center"/>
        <w:rPr>
          <w:rFonts w:ascii="Times New Roman" w:eastAsia="Times New Roman" w:hAnsi="Times New Roman"/>
          <w:b/>
          <w:lang w:eastAsia="ru-RU"/>
        </w:rPr>
      </w:pPr>
      <w:r w:rsidRPr="009E3CE2">
        <w:rPr>
          <w:rFonts w:ascii="Times New Roman" w:eastAsia="Times New Roman" w:hAnsi="Times New Roman"/>
          <w:b/>
          <w:lang w:eastAsia="ru-RU"/>
        </w:rPr>
        <w:t>антикоррупционных условий</w:t>
      </w:r>
    </w:p>
    <w:p w14:paraId="3E7FF9F9" w14:textId="77777777" w:rsidR="00784C45" w:rsidRPr="009E3CE2" w:rsidRDefault="00784C45" w:rsidP="000A6207">
      <w:pPr>
        <w:tabs>
          <w:tab w:val="left" w:pos="0"/>
          <w:tab w:val="left" w:pos="142"/>
        </w:tabs>
        <w:spacing w:after="0" w:line="240" w:lineRule="auto"/>
        <w:jc w:val="center"/>
        <w:rPr>
          <w:rFonts w:ascii="Times New Roman" w:eastAsia="Times New Roman" w:hAnsi="Times New Roman"/>
          <w:b/>
          <w:lang w:eastAsia="ru-RU"/>
        </w:rPr>
      </w:pPr>
    </w:p>
    <w:p w14:paraId="6C3A72B3"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При исполнении своих обязательств Стороны, их аффилированные лица, работники или лица, действующие от их имени и (или) в интересах:</w:t>
      </w:r>
    </w:p>
    <w:p w14:paraId="194F1FC9" w14:textId="77777777" w:rsidR="00BA6630" w:rsidRPr="009E3CE2" w:rsidRDefault="00BA6630" w:rsidP="00BA6630">
      <w:pPr>
        <w:pStyle w:val="ac"/>
        <w:widowControl w:val="0"/>
        <w:numPr>
          <w:ilvl w:val="0"/>
          <w:numId w:val="39"/>
        </w:numPr>
        <w:tabs>
          <w:tab w:val="left" w:pos="567"/>
          <w:tab w:val="left" w:pos="851"/>
        </w:tabs>
        <w:suppressAutoHyphens/>
        <w:autoSpaceDN w:val="0"/>
        <w:spacing w:after="0" w:line="0" w:lineRule="atLeast"/>
        <w:ind w:left="567" w:firstLine="0"/>
        <w:jc w:val="both"/>
        <w:textAlignment w:val="baseline"/>
        <w:rPr>
          <w:rFonts w:ascii="Times New Roman" w:eastAsia="Malgun Gothic" w:hAnsi="Times New Roman"/>
        </w:rPr>
      </w:pPr>
      <w:r w:rsidRPr="009E3CE2">
        <w:rPr>
          <w:rFonts w:ascii="Times New Roman" w:eastAsia="Malgun Gothic" w:hAnsi="Times New Roman"/>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0B832515" w14:textId="77777777" w:rsidR="00BA6630" w:rsidRPr="009E3CE2" w:rsidRDefault="00BA6630" w:rsidP="00BA6630">
      <w:pPr>
        <w:pStyle w:val="ac"/>
        <w:widowControl w:val="0"/>
        <w:numPr>
          <w:ilvl w:val="0"/>
          <w:numId w:val="39"/>
        </w:numPr>
        <w:tabs>
          <w:tab w:val="left" w:pos="567"/>
          <w:tab w:val="left" w:pos="851"/>
        </w:tabs>
        <w:suppressAutoHyphens/>
        <w:autoSpaceDN w:val="0"/>
        <w:spacing w:after="0" w:line="0" w:lineRule="atLeast"/>
        <w:ind w:left="567" w:firstLine="0"/>
        <w:jc w:val="both"/>
        <w:textAlignment w:val="baseline"/>
        <w:rPr>
          <w:rFonts w:ascii="Times New Roman" w:eastAsia="Malgun Gothic" w:hAnsi="Times New Roman"/>
        </w:rPr>
      </w:pPr>
      <w:r w:rsidRPr="009E3CE2">
        <w:rPr>
          <w:rFonts w:ascii="Times New Roman" w:eastAsia="Malgun Gothic" w:hAnsi="Times New Roman"/>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1325FE9" w14:textId="77777777" w:rsidR="00BA6630" w:rsidRPr="009E3CE2" w:rsidRDefault="00BA6630" w:rsidP="00BA6630">
      <w:pPr>
        <w:pStyle w:val="ac"/>
        <w:widowControl w:val="0"/>
        <w:numPr>
          <w:ilvl w:val="0"/>
          <w:numId w:val="39"/>
        </w:numPr>
        <w:tabs>
          <w:tab w:val="left" w:pos="567"/>
          <w:tab w:val="left" w:pos="851"/>
        </w:tabs>
        <w:suppressAutoHyphens/>
        <w:autoSpaceDN w:val="0"/>
        <w:spacing w:after="0" w:line="0" w:lineRule="atLeast"/>
        <w:ind w:left="567" w:firstLine="0"/>
        <w:jc w:val="both"/>
        <w:textAlignment w:val="baseline"/>
        <w:rPr>
          <w:rFonts w:ascii="Times New Roman" w:eastAsia="Malgun Gothic" w:hAnsi="Times New Roman"/>
        </w:rPr>
      </w:pPr>
      <w:r w:rsidRPr="009E3CE2">
        <w:rPr>
          <w:rFonts w:ascii="Times New Roman" w:eastAsia="Malgun Gothic" w:hAnsi="Times New Roman"/>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49639D9"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2360941"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E0DF121"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77E87C1E"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CEE71ED" w14:textId="77777777" w:rsidR="00BA6630" w:rsidRPr="009E3CE2" w:rsidRDefault="00BA6630" w:rsidP="00BA6630">
      <w:pPr>
        <w:widowControl w:val="0"/>
        <w:numPr>
          <w:ilvl w:val="1"/>
          <w:numId w:val="26"/>
        </w:numPr>
        <w:tabs>
          <w:tab w:val="left" w:pos="567"/>
          <w:tab w:val="left" w:pos="851"/>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29561A5" w14:textId="77777777" w:rsidR="00BA6630" w:rsidRPr="009E3CE2" w:rsidRDefault="00BA6630" w:rsidP="00BA6630">
      <w:pPr>
        <w:widowControl w:val="0"/>
        <w:numPr>
          <w:ilvl w:val="1"/>
          <w:numId w:val="26"/>
        </w:numPr>
        <w:tabs>
          <w:tab w:val="left" w:pos="567"/>
          <w:tab w:val="left" w:pos="851"/>
          <w:tab w:val="left" w:pos="993"/>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7CFDAE5" w14:textId="77777777" w:rsidR="00BA6630" w:rsidRPr="009E3CE2" w:rsidRDefault="00BA6630" w:rsidP="00BA6630">
      <w:pPr>
        <w:widowControl w:val="0"/>
        <w:numPr>
          <w:ilvl w:val="1"/>
          <w:numId w:val="26"/>
        </w:numPr>
        <w:tabs>
          <w:tab w:val="left" w:pos="567"/>
          <w:tab w:val="left" w:pos="851"/>
          <w:tab w:val="left" w:pos="993"/>
        </w:tabs>
        <w:suppressAutoHyphens/>
        <w:autoSpaceDN w:val="0"/>
        <w:spacing w:after="0" w:line="0" w:lineRule="atLeast"/>
        <w:ind w:left="0"/>
        <w:jc w:val="both"/>
        <w:textAlignment w:val="baseline"/>
        <w:rPr>
          <w:rFonts w:ascii="Times New Roman" w:hAnsi="Times New Roman"/>
        </w:rPr>
      </w:pPr>
      <w:r w:rsidRPr="009E3CE2">
        <w:rPr>
          <w:rFonts w:ascii="Times New Roman" w:hAnsi="Times New Roman"/>
        </w:rPr>
        <w:t>В случае расхождений между текстом на русском и английском языках текст на русском языке имеет преимущественную силу.</w:t>
      </w:r>
    </w:p>
    <w:p w14:paraId="7D879A5C" w14:textId="77777777" w:rsidR="002C2FA3" w:rsidRPr="009E3CE2" w:rsidRDefault="002C2FA3" w:rsidP="00BA6630">
      <w:pPr>
        <w:widowControl w:val="0"/>
        <w:numPr>
          <w:ilvl w:val="1"/>
          <w:numId w:val="26"/>
        </w:numPr>
        <w:tabs>
          <w:tab w:val="left" w:pos="0"/>
          <w:tab w:val="left" w:pos="142"/>
          <w:tab w:val="left" w:pos="567"/>
          <w:tab w:val="left" w:pos="1134"/>
        </w:tabs>
        <w:suppressAutoHyphens/>
        <w:autoSpaceDN w:val="0"/>
        <w:spacing w:after="0" w:line="240" w:lineRule="auto"/>
        <w:ind w:left="0"/>
        <w:textAlignment w:val="baseline"/>
        <w:rPr>
          <w:rFonts w:ascii="Times New Roman" w:eastAsia="Times New Roman" w:hAnsi="Times New Roman"/>
          <w:lang w:eastAsia="ru-RU"/>
        </w:rPr>
      </w:pPr>
      <w:r w:rsidRPr="009E3CE2">
        <w:rPr>
          <w:rFonts w:ascii="Times New Roman" w:eastAsia="Times New Roman" w:hAnsi="Times New Roman"/>
          <w:lang w:eastAsia="ru-RU"/>
        </w:rPr>
        <w:t>Подписи Сторон:</w:t>
      </w:r>
    </w:p>
    <w:tbl>
      <w:tblPr>
        <w:tblW w:w="5000" w:type="pct"/>
        <w:tblLayout w:type="fixed"/>
        <w:tblLook w:val="04A0" w:firstRow="1" w:lastRow="0" w:firstColumn="1" w:lastColumn="0" w:noHBand="0" w:noVBand="1"/>
      </w:tblPr>
      <w:tblGrid>
        <w:gridCol w:w="4802"/>
        <w:gridCol w:w="458"/>
        <w:gridCol w:w="4944"/>
      </w:tblGrid>
      <w:tr w:rsidR="002C2FA3" w:rsidRPr="009E3CE2" w14:paraId="2496EF85" w14:textId="77777777" w:rsidTr="003225DC">
        <w:tc>
          <w:tcPr>
            <w:tcW w:w="4802" w:type="dxa"/>
          </w:tcPr>
          <w:p w14:paraId="7D89D5C5" w14:textId="77777777" w:rsidR="002C2FA3" w:rsidRPr="009E3CE2" w:rsidRDefault="002C2FA3" w:rsidP="000A6207">
            <w:pPr>
              <w:tabs>
                <w:tab w:val="left" w:pos="0"/>
                <w:tab w:val="left" w:pos="142"/>
              </w:tabs>
              <w:spacing w:after="0" w:line="240" w:lineRule="auto"/>
              <w:jc w:val="center"/>
              <w:rPr>
                <w:rFonts w:ascii="Times New Roman" w:eastAsia="Times New Roman" w:hAnsi="Times New Roman"/>
                <w:lang w:val="en-US" w:eastAsia="ru-RU"/>
              </w:rPr>
            </w:pPr>
            <w:r w:rsidRPr="009E3CE2">
              <w:rPr>
                <w:rFonts w:ascii="Times New Roman" w:eastAsia="Times New Roman" w:hAnsi="Times New Roman"/>
                <w:b/>
                <w:bCs/>
                <w:lang w:eastAsia="ru-RU"/>
              </w:rPr>
              <w:t>Лицензиат:</w:t>
            </w:r>
          </w:p>
        </w:tc>
        <w:tc>
          <w:tcPr>
            <w:tcW w:w="458" w:type="dxa"/>
          </w:tcPr>
          <w:p w14:paraId="2BDAD41D" w14:textId="77777777" w:rsidR="002C2FA3" w:rsidRPr="009E3CE2" w:rsidRDefault="002C2FA3" w:rsidP="000A6207">
            <w:pPr>
              <w:tabs>
                <w:tab w:val="left" w:pos="0"/>
                <w:tab w:val="left" w:pos="142"/>
              </w:tabs>
              <w:spacing w:after="0" w:line="240" w:lineRule="auto"/>
              <w:jc w:val="center"/>
              <w:rPr>
                <w:rFonts w:ascii="Times New Roman" w:eastAsia="Times New Roman" w:hAnsi="Times New Roman"/>
                <w:b/>
                <w:bCs/>
                <w:lang w:eastAsia="ru-RU"/>
              </w:rPr>
            </w:pPr>
          </w:p>
        </w:tc>
        <w:tc>
          <w:tcPr>
            <w:tcW w:w="4944" w:type="dxa"/>
          </w:tcPr>
          <w:p w14:paraId="05082598" w14:textId="052B9F38" w:rsidR="002C2FA3" w:rsidRPr="009E3CE2" w:rsidRDefault="002C2FA3" w:rsidP="000A6207">
            <w:pPr>
              <w:tabs>
                <w:tab w:val="left" w:pos="0"/>
                <w:tab w:val="left" w:pos="142"/>
              </w:tabs>
              <w:spacing w:after="0" w:line="240" w:lineRule="auto"/>
              <w:jc w:val="center"/>
              <w:rPr>
                <w:rFonts w:ascii="Times New Roman" w:eastAsia="Times New Roman" w:hAnsi="Times New Roman"/>
                <w:lang w:val="en-US" w:eastAsia="ru-RU"/>
              </w:rPr>
            </w:pPr>
            <w:r w:rsidRPr="009E3CE2">
              <w:rPr>
                <w:rFonts w:ascii="Times New Roman" w:eastAsia="Times New Roman" w:hAnsi="Times New Roman"/>
                <w:b/>
                <w:bCs/>
                <w:lang w:eastAsia="ru-RU"/>
              </w:rPr>
              <w:t>Сублицензиат:</w:t>
            </w:r>
          </w:p>
        </w:tc>
      </w:tr>
      <w:tr w:rsidR="002C2FA3" w:rsidRPr="009E3CE2" w14:paraId="09AA40D7" w14:textId="77777777" w:rsidTr="003225DC">
        <w:tc>
          <w:tcPr>
            <w:tcW w:w="4802" w:type="dxa"/>
          </w:tcPr>
          <w:p w14:paraId="4D6F76BD" w14:textId="063EA98B"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482B1E0E" w14:textId="77777777" w:rsidR="002C2FA3" w:rsidRPr="009E3CE2" w:rsidRDefault="002C2FA3"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Pr>
          <w:p w14:paraId="392CE06B" w14:textId="0A6BD042" w:rsidR="002C2FA3" w:rsidRPr="009E3CE2" w:rsidRDefault="00130DC0"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ООО «ТД «ЕвроСибЭнерго»</w:t>
            </w:r>
          </w:p>
        </w:tc>
      </w:tr>
      <w:tr w:rsidR="000A6207" w:rsidRPr="009E3CE2" w14:paraId="69B7FFA8" w14:textId="77777777" w:rsidTr="003225DC">
        <w:tc>
          <w:tcPr>
            <w:tcW w:w="4802" w:type="dxa"/>
            <w:tcBorders>
              <w:bottom w:val="single" w:sz="4" w:space="0" w:color="auto"/>
            </w:tcBorders>
          </w:tcPr>
          <w:p w14:paraId="1F2EA829" w14:textId="3182ECA5"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58" w:type="dxa"/>
          </w:tcPr>
          <w:p w14:paraId="5BF5ED42" w14:textId="77777777"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bottom w:val="single" w:sz="4" w:space="0" w:color="auto"/>
            </w:tcBorders>
          </w:tcPr>
          <w:p w14:paraId="049BD7F2" w14:textId="235EFECC" w:rsidR="000A6207" w:rsidRPr="009E3CE2" w:rsidRDefault="000A6207" w:rsidP="000A6207">
            <w:pPr>
              <w:tabs>
                <w:tab w:val="left" w:pos="0"/>
                <w:tab w:val="left" w:pos="142"/>
              </w:tabs>
              <w:spacing w:after="0" w:line="240" w:lineRule="auto"/>
              <w:jc w:val="both"/>
              <w:rPr>
                <w:rFonts w:ascii="Times New Roman" w:eastAsia="Times New Roman" w:hAnsi="Times New Roman"/>
                <w:lang w:eastAsia="ru-RU"/>
              </w:rPr>
            </w:pPr>
          </w:p>
        </w:tc>
      </w:tr>
      <w:tr w:rsidR="003225DC" w:rsidRPr="009E3CE2" w14:paraId="646F3C16" w14:textId="77777777" w:rsidTr="003225DC">
        <w:trPr>
          <w:trHeight w:val="387"/>
        </w:trPr>
        <w:tc>
          <w:tcPr>
            <w:tcW w:w="4802" w:type="dxa"/>
            <w:tcBorders>
              <w:top w:val="single" w:sz="4" w:space="0" w:color="auto"/>
              <w:bottom w:val="single" w:sz="4" w:space="0" w:color="auto"/>
            </w:tcBorders>
          </w:tcPr>
          <w:p w14:paraId="52D7B855"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 </w:t>
            </w:r>
          </w:p>
        </w:tc>
        <w:tc>
          <w:tcPr>
            <w:tcW w:w="458" w:type="dxa"/>
          </w:tcPr>
          <w:p w14:paraId="38C768B9"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bottom w:val="single" w:sz="4" w:space="0" w:color="auto"/>
            </w:tcBorders>
          </w:tcPr>
          <w:p w14:paraId="550964DC"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        </w:t>
            </w:r>
            <w:r w:rsidRPr="009E3CE2">
              <w:rPr>
                <w:rFonts w:ascii="Times New Roman" w:eastAsia="Times New Roman" w:hAnsi="Times New Roman"/>
                <w:bdr w:val="single" w:sz="4" w:space="0" w:color="auto"/>
                <w:lang w:eastAsia="ru-RU"/>
              </w:rPr>
              <w:t xml:space="preserve">           </w:t>
            </w:r>
          </w:p>
        </w:tc>
      </w:tr>
      <w:tr w:rsidR="003225DC" w:rsidRPr="009E3CE2" w14:paraId="11D2D652" w14:textId="77777777" w:rsidTr="003225DC">
        <w:trPr>
          <w:trHeight w:val="80"/>
        </w:trPr>
        <w:tc>
          <w:tcPr>
            <w:tcW w:w="4802" w:type="dxa"/>
            <w:tcBorders>
              <w:top w:val="single" w:sz="4" w:space="0" w:color="auto"/>
            </w:tcBorders>
          </w:tcPr>
          <w:p w14:paraId="1A6114FA" w14:textId="3CA7C72C" w:rsidR="003225DC" w:rsidRPr="009E3CE2" w:rsidRDefault="00784C45"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М.П        </w:t>
            </w:r>
            <w:r w:rsidR="003225DC" w:rsidRPr="009E3CE2">
              <w:rPr>
                <w:rFonts w:ascii="Times New Roman" w:eastAsia="Times New Roman" w:hAnsi="Times New Roman"/>
                <w:lang w:eastAsia="ru-RU"/>
              </w:rPr>
              <w:t xml:space="preserve">  (должность, расшифровка подписи)</w:t>
            </w:r>
          </w:p>
          <w:p w14:paraId="196E6D66"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Дата подписания «____» _________202   г.</w:t>
            </w:r>
          </w:p>
        </w:tc>
        <w:tc>
          <w:tcPr>
            <w:tcW w:w="458" w:type="dxa"/>
          </w:tcPr>
          <w:p w14:paraId="3C67ACD5"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p>
        </w:tc>
        <w:tc>
          <w:tcPr>
            <w:tcW w:w="4944" w:type="dxa"/>
            <w:tcBorders>
              <w:top w:val="single" w:sz="4" w:space="0" w:color="auto"/>
            </w:tcBorders>
          </w:tcPr>
          <w:p w14:paraId="705E4BDB" w14:textId="4CA2A590" w:rsidR="003225DC" w:rsidRPr="009E3CE2" w:rsidRDefault="00784C45"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 xml:space="preserve">М.П           </w:t>
            </w:r>
            <w:r w:rsidR="003225DC" w:rsidRPr="009E3CE2">
              <w:rPr>
                <w:rFonts w:ascii="Times New Roman" w:eastAsia="Times New Roman" w:hAnsi="Times New Roman"/>
                <w:lang w:eastAsia="ru-RU"/>
              </w:rPr>
              <w:t xml:space="preserve">   (должность, расшифровка подписи)</w:t>
            </w:r>
          </w:p>
          <w:p w14:paraId="6C9100A6" w14:textId="77777777" w:rsidR="003225DC" w:rsidRPr="009E3CE2" w:rsidRDefault="003225DC" w:rsidP="000A6207">
            <w:pPr>
              <w:tabs>
                <w:tab w:val="left" w:pos="0"/>
                <w:tab w:val="left" w:pos="142"/>
              </w:tabs>
              <w:spacing w:after="0" w:line="240" w:lineRule="auto"/>
              <w:jc w:val="both"/>
              <w:rPr>
                <w:rFonts w:ascii="Times New Roman" w:eastAsia="Times New Roman" w:hAnsi="Times New Roman"/>
                <w:lang w:eastAsia="ru-RU"/>
              </w:rPr>
            </w:pPr>
            <w:r w:rsidRPr="009E3CE2">
              <w:rPr>
                <w:rFonts w:ascii="Times New Roman" w:eastAsia="Times New Roman" w:hAnsi="Times New Roman"/>
                <w:lang w:eastAsia="ru-RU"/>
              </w:rPr>
              <w:t>Дата подписания «____» _________20</w:t>
            </w:r>
            <w:r w:rsidRPr="009E3CE2">
              <w:rPr>
                <w:rFonts w:ascii="Times New Roman" w:eastAsia="Times New Roman" w:hAnsi="Times New Roman"/>
                <w:lang w:val="en-US" w:eastAsia="ru-RU"/>
              </w:rPr>
              <w:t xml:space="preserve">2   </w:t>
            </w:r>
            <w:r w:rsidRPr="009E3CE2">
              <w:rPr>
                <w:rFonts w:ascii="Times New Roman" w:eastAsia="Times New Roman" w:hAnsi="Times New Roman"/>
                <w:lang w:eastAsia="ru-RU"/>
              </w:rPr>
              <w:t>г.</w:t>
            </w:r>
          </w:p>
        </w:tc>
      </w:tr>
    </w:tbl>
    <w:p w14:paraId="6074BE8F" w14:textId="77777777" w:rsidR="002C2FA3" w:rsidRPr="009E3CE2" w:rsidRDefault="002C2FA3" w:rsidP="000A6207">
      <w:pPr>
        <w:tabs>
          <w:tab w:val="left" w:pos="0"/>
          <w:tab w:val="left" w:pos="142"/>
        </w:tabs>
        <w:spacing w:after="0" w:line="240" w:lineRule="auto"/>
        <w:jc w:val="both"/>
        <w:rPr>
          <w:rFonts w:ascii="Times New Roman" w:hAnsi="Times New Roman"/>
        </w:rPr>
      </w:pPr>
    </w:p>
    <w:sectPr w:rsidR="002C2FA3" w:rsidRPr="009E3CE2" w:rsidSect="003D7DAD">
      <w:pgSz w:w="11906" w:h="16838"/>
      <w:pgMar w:top="851"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D6515" w14:textId="77777777" w:rsidR="005060B8" w:rsidRDefault="005060B8" w:rsidP="008108F0">
      <w:pPr>
        <w:spacing w:after="0" w:line="240" w:lineRule="auto"/>
      </w:pPr>
      <w:r>
        <w:separator/>
      </w:r>
    </w:p>
  </w:endnote>
  <w:endnote w:type="continuationSeparator" w:id="0">
    <w:p w14:paraId="4B921E93" w14:textId="77777777" w:rsidR="005060B8" w:rsidRDefault="005060B8" w:rsidP="00810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Barcode">
    <w:altName w:val="Times New Roman"/>
    <w:charset w:val="00"/>
    <w:family w:val="auto"/>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A0A27" w14:textId="77777777" w:rsidR="005060B8" w:rsidRDefault="005060B8" w:rsidP="008108F0">
      <w:pPr>
        <w:spacing w:after="0" w:line="240" w:lineRule="auto"/>
      </w:pPr>
      <w:r>
        <w:separator/>
      </w:r>
    </w:p>
  </w:footnote>
  <w:footnote w:type="continuationSeparator" w:id="0">
    <w:p w14:paraId="000F1358" w14:textId="77777777" w:rsidR="005060B8" w:rsidRDefault="005060B8" w:rsidP="008108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68BFF" w14:textId="77777777" w:rsidR="00B738F2" w:rsidRPr="008108F0" w:rsidRDefault="00B738F2" w:rsidP="008108F0">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03727"/>
    <w:multiLevelType w:val="multilevel"/>
    <w:tmpl w:val="51769C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BA5FC2"/>
    <w:multiLevelType w:val="hybridMultilevel"/>
    <w:tmpl w:val="C040C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410D2"/>
    <w:multiLevelType w:val="multilevel"/>
    <w:tmpl w:val="A3580E76"/>
    <w:lvl w:ilvl="0">
      <w:start w:val="9"/>
      <w:numFmt w:val="decimal"/>
      <w:lvlText w:val="%1"/>
      <w:lvlJc w:val="left"/>
      <w:pPr>
        <w:ind w:left="720" w:hanging="360"/>
      </w:pPr>
      <w:rPr>
        <w:rFonts w:hint="default"/>
      </w:rPr>
    </w:lvl>
    <w:lvl w:ilvl="1">
      <w:start w:val="1"/>
      <w:numFmt w:val="decimal"/>
      <w:isLgl/>
      <w:lvlText w:val="%1.%2."/>
      <w:lvlJc w:val="left"/>
      <w:pPr>
        <w:ind w:left="794" w:hanging="43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3DE627E"/>
    <w:multiLevelType w:val="multilevel"/>
    <w:tmpl w:val="208275AC"/>
    <w:lvl w:ilvl="0">
      <w:start w:val="11"/>
      <w:numFmt w:val="decimal"/>
      <w:lvlText w:val="%1."/>
      <w:lvlJc w:val="left"/>
      <w:pPr>
        <w:ind w:left="480" w:hanging="480"/>
      </w:pPr>
    </w:lvl>
    <w:lvl w:ilvl="1">
      <w:start w:val="1"/>
      <w:numFmt w:val="decimal"/>
      <w:lvlText w:val="%1.%2."/>
      <w:lvlJc w:val="left"/>
      <w:pPr>
        <w:ind w:left="1560" w:hanging="480"/>
      </w:pPr>
    </w:lvl>
    <w:lvl w:ilvl="2">
      <w:start w:val="1"/>
      <w:numFmt w:val="decimal"/>
      <w:lvlText w:val="%1.%2.%3."/>
      <w:lvlJc w:val="left"/>
      <w:pPr>
        <w:ind w:left="2880" w:hanging="720"/>
      </w:pPr>
    </w:lvl>
    <w:lvl w:ilvl="3">
      <w:start w:val="1"/>
      <w:numFmt w:val="bullet"/>
      <w:lvlText w:val=""/>
      <w:lvlJc w:val="left"/>
      <w:pPr>
        <w:ind w:left="3960" w:hanging="720"/>
      </w:pPr>
      <w:rPr>
        <w:rFonts w:ascii="Symbol" w:hAnsi="Symbol" w:hint="default"/>
      </w:r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4" w15:restartNumberingAfterBreak="0">
    <w:nsid w:val="1A2C3283"/>
    <w:multiLevelType w:val="multilevel"/>
    <w:tmpl w:val="18B8B918"/>
    <w:lvl w:ilvl="0">
      <w:start w:val="1"/>
      <w:numFmt w:val="decimal"/>
      <w:lvlText w:val="%1."/>
      <w:lvlJc w:val="left"/>
      <w:pPr>
        <w:ind w:left="568" w:firstLine="0"/>
      </w:pPr>
      <w:rPr>
        <w:rFonts w:cs="Times New Roman"/>
      </w:rPr>
    </w:lvl>
    <w:lvl w:ilvl="1">
      <w:start w:val="1"/>
      <w:numFmt w:val="decimal"/>
      <w:lvlText w:val="%2."/>
      <w:lvlJc w:val="left"/>
      <w:pPr>
        <w:ind w:left="3403"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1C8002A8"/>
    <w:multiLevelType w:val="multilevel"/>
    <w:tmpl w:val="33BC1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DAE404B"/>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15:restartNumberingAfterBreak="0">
    <w:nsid w:val="2452111E"/>
    <w:multiLevelType w:val="hybridMultilevel"/>
    <w:tmpl w:val="B64C3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2114D1"/>
    <w:multiLevelType w:val="multilevel"/>
    <w:tmpl w:val="E536ED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1860F2B"/>
    <w:multiLevelType w:val="hybridMultilevel"/>
    <w:tmpl w:val="2408C700"/>
    <w:lvl w:ilvl="0" w:tplc="C15A3C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3856E0"/>
    <w:multiLevelType w:val="hybridMultilevel"/>
    <w:tmpl w:val="121AD606"/>
    <w:lvl w:ilvl="0" w:tplc="1B6EC7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69621F"/>
    <w:multiLevelType w:val="multilevel"/>
    <w:tmpl w:val="0FA447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3240"/>
        </w:tabs>
        <w:ind w:left="3240" w:hanging="72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280"/>
        </w:tabs>
        <w:ind w:left="528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320"/>
        </w:tabs>
        <w:ind w:left="7320" w:hanging="1440"/>
      </w:pPr>
      <w:rPr>
        <w:rFonts w:hint="default"/>
      </w:rPr>
    </w:lvl>
    <w:lvl w:ilvl="8">
      <w:start w:val="1"/>
      <w:numFmt w:val="decimal"/>
      <w:lvlText w:val="%1.%2.%3.%4.%5.%6.%7.%8.%9."/>
      <w:lvlJc w:val="left"/>
      <w:pPr>
        <w:tabs>
          <w:tab w:val="num" w:pos="8520"/>
        </w:tabs>
        <w:ind w:left="8520" w:hanging="1800"/>
      </w:pPr>
      <w:rPr>
        <w:rFonts w:hint="default"/>
      </w:rPr>
    </w:lvl>
  </w:abstractNum>
  <w:abstractNum w:abstractNumId="13" w15:restartNumberingAfterBreak="0">
    <w:nsid w:val="38E01C57"/>
    <w:multiLevelType w:val="hybridMultilevel"/>
    <w:tmpl w:val="D77AF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8A3275"/>
    <w:multiLevelType w:val="multilevel"/>
    <w:tmpl w:val="D6949818"/>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15" w15:restartNumberingAfterBreak="0">
    <w:nsid w:val="3D1871FD"/>
    <w:multiLevelType w:val="hybridMultilevel"/>
    <w:tmpl w:val="4644F8B4"/>
    <w:lvl w:ilvl="0" w:tplc="67DCD7EE">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EF5E40"/>
    <w:multiLevelType w:val="hybridMultilevel"/>
    <w:tmpl w:val="2D3E0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946BF6"/>
    <w:multiLevelType w:val="hybridMultilevel"/>
    <w:tmpl w:val="28BACA20"/>
    <w:lvl w:ilvl="0" w:tplc="2D6E5F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D545E6"/>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CF76969"/>
    <w:multiLevelType w:val="multilevel"/>
    <w:tmpl w:val="93467946"/>
    <w:lvl w:ilvl="0">
      <w:start w:val="2"/>
      <w:numFmt w:val="decimal"/>
      <w:lvlText w:val="%1."/>
      <w:lvlJc w:val="left"/>
      <w:pPr>
        <w:ind w:left="360" w:hanging="360"/>
      </w:pPr>
      <w:rPr>
        <w:rFonts w:hint="default"/>
        <w:b/>
      </w:rPr>
    </w:lvl>
    <w:lvl w:ilvl="1">
      <w:start w:val="2"/>
      <w:numFmt w:val="decimal"/>
      <w:lvlText w:val="%1.%2."/>
      <w:lvlJc w:val="left"/>
      <w:pPr>
        <w:ind w:left="720" w:hanging="720"/>
      </w:pPr>
      <w:rPr>
        <w:rFonts w:ascii="Tahoma" w:hAnsi="Tahoma" w:cs="Tahoma"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D5B61EB"/>
    <w:multiLevelType w:val="multilevel"/>
    <w:tmpl w:val="90C084D4"/>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4DFF6E9B"/>
    <w:multiLevelType w:val="hybridMultilevel"/>
    <w:tmpl w:val="DE88B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0091F0C"/>
    <w:multiLevelType w:val="multilevel"/>
    <w:tmpl w:val="D6949818"/>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23" w15:restartNumberingAfterBreak="0">
    <w:nsid w:val="52277185"/>
    <w:multiLevelType w:val="hybridMultilevel"/>
    <w:tmpl w:val="979CE3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CB530A"/>
    <w:multiLevelType w:val="hybridMultilevel"/>
    <w:tmpl w:val="BDD64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930524"/>
    <w:multiLevelType w:val="multilevel"/>
    <w:tmpl w:val="60923B0C"/>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6" w15:restartNumberingAfterBreak="0">
    <w:nsid w:val="577F697D"/>
    <w:multiLevelType w:val="multilevel"/>
    <w:tmpl w:val="BC58EAE2"/>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D4079E"/>
    <w:multiLevelType w:val="multilevel"/>
    <w:tmpl w:val="7B8C2866"/>
    <w:lvl w:ilvl="0">
      <w:start w:val="1"/>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rPr>
    </w:lvl>
    <w:lvl w:ilvl="2">
      <w:start w:val="1"/>
      <w:numFmt w:val="decimal"/>
      <w:lvlText w:val="%1.%2.%3."/>
      <w:lvlJc w:val="left"/>
      <w:pPr>
        <w:ind w:left="121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bullet"/>
      <w:lvlText w:val="o"/>
      <w:lvlJc w:val="left"/>
      <w:pPr>
        <w:ind w:left="2007" w:hanging="360"/>
      </w:pPr>
      <w:rPr>
        <w:rFonts w:ascii="Courier New" w:hAnsi="Courier New"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Times New Roman"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Times New Roman"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61136861"/>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C430FA"/>
    <w:multiLevelType w:val="multilevel"/>
    <w:tmpl w:val="D6949818"/>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31" w15:restartNumberingAfterBreak="0">
    <w:nsid w:val="689B3EFE"/>
    <w:multiLevelType w:val="multilevel"/>
    <w:tmpl w:val="4D2A9814"/>
    <w:lvl w:ilvl="0">
      <w:start w:val="16"/>
      <w:numFmt w:val="decimal"/>
      <w:lvlText w:val="%1."/>
      <w:lvlJc w:val="left"/>
      <w:pPr>
        <w:ind w:left="480" w:hanging="480"/>
      </w:pPr>
      <w:rPr>
        <w:rFonts w:hint="default"/>
      </w:rPr>
    </w:lvl>
    <w:lvl w:ilvl="1">
      <w:start w:val="1"/>
      <w:numFmt w:val="decimal"/>
      <w:suff w:val="space"/>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2" w15:restartNumberingAfterBreak="0">
    <w:nsid w:val="69CD34A8"/>
    <w:multiLevelType w:val="hybridMultilevel"/>
    <w:tmpl w:val="BDA87D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1027EB"/>
    <w:multiLevelType w:val="multilevel"/>
    <w:tmpl w:val="3E56F01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9F0DDF"/>
    <w:multiLevelType w:val="hybridMultilevel"/>
    <w:tmpl w:val="9576652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2A45FD3"/>
    <w:multiLevelType w:val="multilevel"/>
    <w:tmpl w:val="0419001F"/>
    <w:lvl w:ilvl="0">
      <w:start w:val="1"/>
      <w:numFmt w:val="decimal"/>
      <w:lvlText w:val="%1."/>
      <w:lvlJc w:val="left"/>
      <w:pPr>
        <w:ind w:left="1353"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7934A5"/>
    <w:multiLevelType w:val="multilevel"/>
    <w:tmpl w:val="AAF616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5E80490"/>
    <w:multiLevelType w:val="hybridMultilevel"/>
    <w:tmpl w:val="C12891F4"/>
    <w:lvl w:ilvl="0" w:tplc="44B64C68">
      <w:start w:val="1"/>
      <w:numFmt w:val="decimal"/>
      <w:lvlText w:val="%1."/>
      <w:lvlJc w:val="left"/>
      <w:pPr>
        <w:ind w:left="0" w:firstLine="284"/>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15:restartNumberingAfterBreak="0">
    <w:nsid w:val="76587000"/>
    <w:multiLevelType w:val="multilevel"/>
    <w:tmpl w:val="5E044882"/>
    <w:lvl w:ilvl="0">
      <w:start w:val="3"/>
      <w:numFmt w:val="decimal"/>
      <w:lvlText w:val="%1."/>
      <w:lvlJc w:val="left"/>
      <w:pPr>
        <w:ind w:left="360" w:hanging="360"/>
      </w:pPr>
      <w:rPr>
        <w:rFonts w:hint="default"/>
        <w:b/>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76E0858"/>
    <w:multiLevelType w:val="hybridMultilevel"/>
    <w:tmpl w:val="A342A6C6"/>
    <w:lvl w:ilvl="0" w:tplc="4A786E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8D711EE"/>
    <w:multiLevelType w:val="hybridMultilevel"/>
    <w:tmpl w:val="AF829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6570DE"/>
    <w:multiLevelType w:val="hybridMultilevel"/>
    <w:tmpl w:val="8534AF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9A037CB"/>
    <w:multiLevelType w:val="multilevel"/>
    <w:tmpl w:val="4614E230"/>
    <w:lvl w:ilvl="0">
      <w:start w:val="1"/>
      <w:numFmt w:val="decimal"/>
      <w:lvlText w:val="%1"/>
      <w:lvlJc w:val="left"/>
      <w:pPr>
        <w:ind w:left="360" w:hanging="360"/>
      </w:pPr>
      <w:rPr>
        <w:rFonts w:eastAsia="Times New Roman" w:hint="default"/>
      </w:rPr>
    </w:lvl>
    <w:lvl w:ilvl="1">
      <w:start w:val="1"/>
      <w:numFmt w:val="decimal"/>
      <w:lvlText w:val="%1.%2"/>
      <w:lvlJc w:val="left"/>
      <w:pPr>
        <w:ind w:left="644" w:hanging="360"/>
      </w:pPr>
      <w:rPr>
        <w:rFonts w:eastAsia="Times New Roman" w:hint="default"/>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3712" w:hanging="1440"/>
      </w:pPr>
      <w:rPr>
        <w:rFonts w:eastAsia="Times New Roman" w:hint="default"/>
      </w:rPr>
    </w:lvl>
  </w:abstractNum>
  <w:abstractNum w:abstractNumId="43" w15:restartNumberingAfterBreak="0">
    <w:nsid w:val="7A4917AA"/>
    <w:multiLevelType w:val="multilevel"/>
    <w:tmpl w:val="DAD4A8BA"/>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ADF09A7"/>
    <w:multiLevelType w:val="multilevel"/>
    <w:tmpl w:val="AAF616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C0134D"/>
    <w:multiLevelType w:val="hybridMultilevel"/>
    <w:tmpl w:val="10E46346"/>
    <w:lvl w:ilvl="0" w:tplc="0419000F">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1"/>
  </w:num>
  <w:num w:numId="2">
    <w:abstractNumId w:val="32"/>
  </w:num>
  <w:num w:numId="3">
    <w:abstractNumId w:val="29"/>
  </w:num>
  <w:num w:numId="4">
    <w:abstractNumId w:val="6"/>
  </w:num>
  <w:num w:numId="5">
    <w:abstractNumId w:val="16"/>
  </w:num>
  <w:num w:numId="6">
    <w:abstractNumId w:val="24"/>
  </w:num>
  <w:num w:numId="7">
    <w:abstractNumId w:val="8"/>
  </w:num>
  <w:num w:numId="8">
    <w:abstractNumId w:val="37"/>
  </w:num>
  <w:num w:numId="9">
    <w:abstractNumId w:val="9"/>
  </w:num>
  <w:num w:numId="10">
    <w:abstractNumId w:val="17"/>
  </w:num>
  <w:num w:numId="11">
    <w:abstractNumId w:val="11"/>
  </w:num>
  <w:num w:numId="12">
    <w:abstractNumId w:val="0"/>
  </w:num>
  <w:num w:numId="13">
    <w:abstractNumId w:val="10"/>
  </w:num>
  <w:num w:numId="14">
    <w:abstractNumId w:val="39"/>
  </w:num>
  <w:num w:numId="15">
    <w:abstractNumId w:val="13"/>
  </w:num>
  <w:num w:numId="16">
    <w:abstractNumId w:val="43"/>
  </w:num>
  <w:num w:numId="17">
    <w:abstractNumId w:val="2"/>
  </w:num>
  <w:num w:numId="18">
    <w:abstractNumId w:val="34"/>
  </w:num>
  <w:num w:numId="19">
    <w:abstractNumId w:val="18"/>
  </w:num>
  <w:num w:numId="20">
    <w:abstractNumId w:val="40"/>
  </w:num>
  <w:num w:numId="21">
    <w:abstractNumId w:val="1"/>
  </w:num>
  <w:num w:numId="22">
    <w:abstractNumId w:val="37"/>
  </w:num>
  <w:num w:numId="23">
    <w:abstractNumId w:val="3"/>
    <w:lvlOverride w:ilvl="0">
      <w:startOverride w:val="1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5"/>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42"/>
  </w:num>
  <w:num w:numId="29">
    <w:abstractNumId w:val="14"/>
  </w:num>
  <w:num w:numId="30">
    <w:abstractNumId w:val="25"/>
  </w:num>
  <w:num w:numId="31">
    <w:abstractNumId w:val="12"/>
  </w:num>
  <w:num w:numId="32">
    <w:abstractNumId w:val="22"/>
  </w:num>
  <w:num w:numId="33">
    <w:abstractNumId w:val="19"/>
  </w:num>
  <w:num w:numId="34">
    <w:abstractNumId w:val="38"/>
  </w:num>
  <w:num w:numId="35">
    <w:abstractNumId w:val="23"/>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44"/>
  </w:num>
  <w:num w:numId="39">
    <w:abstractNumId w:val="7"/>
  </w:num>
  <w:num w:numId="40">
    <w:abstractNumId w:val="20"/>
  </w:num>
  <w:num w:numId="41">
    <w:abstractNumId w:val="15"/>
  </w:num>
  <w:num w:numId="42">
    <w:abstractNumId w:val="5"/>
  </w:num>
  <w:num w:numId="43">
    <w:abstractNumId w:val="33"/>
  </w:num>
  <w:num w:numId="44">
    <w:abstractNumId w:val="45"/>
  </w:num>
  <w:num w:numId="45">
    <w:abstractNumId w:val="21"/>
  </w:num>
  <w:num w:numId="46">
    <w:abstractNumId w:val="26"/>
  </w:num>
  <w:num w:numId="47">
    <w:abstractNumId w:val="30"/>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revisionView w:inkAnnotations="0"/>
  <w:documentProtection w:formatting="1" w:enforcement="0"/>
  <w:styleLockQFSet/>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A05"/>
    <w:rsid w:val="00002D32"/>
    <w:rsid w:val="000042B1"/>
    <w:rsid w:val="00004EA3"/>
    <w:rsid w:val="00005DC1"/>
    <w:rsid w:val="00006D77"/>
    <w:rsid w:val="000126BF"/>
    <w:rsid w:val="00016EBC"/>
    <w:rsid w:val="000204C1"/>
    <w:rsid w:val="00024034"/>
    <w:rsid w:val="0002571F"/>
    <w:rsid w:val="0002780D"/>
    <w:rsid w:val="00040212"/>
    <w:rsid w:val="00044A1F"/>
    <w:rsid w:val="00050994"/>
    <w:rsid w:val="0005544B"/>
    <w:rsid w:val="00060043"/>
    <w:rsid w:val="000621AC"/>
    <w:rsid w:val="00075B58"/>
    <w:rsid w:val="00076972"/>
    <w:rsid w:val="00080EB0"/>
    <w:rsid w:val="00091ABB"/>
    <w:rsid w:val="00094528"/>
    <w:rsid w:val="000A207B"/>
    <w:rsid w:val="000A2F73"/>
    <w:rsid w:val="000A6207"/>
    <w:rsid w:val="000A6BC1"/>
    <w:rsid w:val="000A7E19"/>
    <w:rsid w:val="000B0679"/>
    <w:rsid w:val="000B0DAD"/>
    <w:rsid w:val="000B0EC6"/>
    <w:rsid w:val="000B3064"/>
    <w:rsid w:val="000B49D0"/>
    <w:rsid w:val="000C2B82"/>
    <w:rsid w:val="000D0F52"/>
    <w:rsid w:val="000D28C5"/>
    <w:rsid w:val="000D4220"/>
    <w:rsid w:val="000E131D"/>
    <w:rsid w:val="000E4721"/>
    <w:rsid w:val="000E71D1"/>
    <w:rsid w:val="000F1D01"/>
    <w:rsid w:val="000F1E0B"/>
    <w:rsid w:val="000F4C98"/>
    <w:rsid w:val="000F51AB"/>
    <w:rsid w:val="000F5E47"/>
    <w:rsid w:val="000F778F"/>
    <w:rsid w:val="00103349"/>
    <w:rsid w:val="00107B83"/>
    <w:rsid w:val="001113A0"/>
    <w:rsid w:val="00111A4A"/>
    <w:rsid w:val="0011296A"/>
    <w:rsid w:val="00120085"/>
    <w:rsid w:val="00123419"/>
    <w:rsid w:val="00123BC2"/>
    <w:rsid w:val="00125317"/>
    <w:rsid w:val="00125D5F"/>
    <w:rsid w:val="00130DC0"/>
    <w:rsid w:val="001312B3"/>
    <w:rsid w:val="001360BB"/>
    <w:rsid w:val="00136B7C"/>
    <w:rsid w:val="0013774D"/>
    <w:rsid w:val="00142E8D"/>
    <w:rsid w:val="00143597"/>
    <w:rsid w:val="00145FED"/>
    <w:rsid w:val="00156AE7"/>
    <w:rsid w:val="001602C1"/>
    <w:rsid w:val="0016167C"/>
    <w:rsid w:val="0016324A"/>
    <w:rsid w:val="00167FE3"/>
    <w:rsid w:val="00174854"/>
    <w:rsid w:val="00177EE6"/>
    <w:rsid w:val="00183115"/>
    <w:rsid w:val="00184136"/>
    <w:rsid w:val="0018704D"/>
    <w:rsid w:val="00191386"/>
    <w:rsid w:val="001A3566"/>
    <w:rsid w:val="001A5E4A"/>
    <w:rsid w:val="001A5F7D"/>
    <w:rsid w:val="001B14E1"/>
    <w:rsid w:val="001B391F"/>
    <w:rsid w:val="001C003A"/>
    <w:rsid w:val="001C47A5"/>
    <w:rsid w:val="001C57FC"/>
    <w:rsid w:val="001D4B44"/>
    <w:rsid w:val="001E4BAA"/>
    <w:rsid w:val="001E78EA"/>
    <w:rsid w:val="001E7EDE"/>
    <w:rsid w:val="001F31F2"/>
    <w:rsid w:val="001F3790"/>
    <w:rsid w:val="001F37DD"/>
    <w:rsid w:val="001F3C21"/>
    <w:rsid w:val="001F4160"/>
    <w:rsid w:val="001F489B"/>
    <w:rsid w:val="001F5E73"/>
    <w:rsid w:val="001F71BA"/>
    <w:rsid w:val="001F753A"/>
    <w:rsid w:val="0020265D"/>
    <w:rsid w:val="002148EF"/>
    <w:rsid w:val="002167DB"/>
    <w:rsid w:val="00225BE6"/>
    <w:rsid w:val="00225E12"/>
    <w:rsid w:val="00231FBE"/>
    <w:rsid w:val="0023452C"/>
    <w:rsid w:val="002358B5"/>
    <w:rsid w:val="002360AB"/>
    <w:rsid w:val="002400B3"/>
    <w:rsid w:val="00242892"/>
    <w:rsid w:val="002536BD"/>
    <w:rsid w:val="00255A31"/>
    <w:rsid w:val="00267132"/>
    <w:rsid w:val="0027467D"/>
    <w:rsid w:val="002752E9"/>
    <w:rsid w:val="00275B2A"/>
    <w:rsid w:val="00276378"/>
    <w:rsid w:val="00282288"/>
    <w:rsid w:val="002A161B"/>
    <w:rsid w:val="002A3A18"/>
    <w:rsid w:val="002B0093"/>
    <w:rsid w:val="002B223A"/>
    <w:rsid w:val="002B23A6"/>
    <w:rsid w:val="002B5203"/>
    <w:rsid w:val="002C0BE7"/>
    <w:rsid w:val="002C2FA3"/>
    <w:rsid w:val="002C4BFE"/>
    <w:rsid w:val="002C4D5E"/>
    <w:rsid w:val="002C6892"/>
    <w:rsid w:val="002C7D4A"/>
    <w:rsid w:val="002C7E0C"/>
    <w:rsid w:val="002D02D9"/>
    <w:rsid w:val="002D16CB"/>
    <w:rsid w:val="002D4107"/>
    <w:rsid w:val="002D6466"/>
    <w:rsid w:val="002E2ECB"/>
    <w:rsid w:val="002E32D1"/>
    <w:rsid w:val="002F00D0"/>
    <w:rsid w:val="002F494B"/>
    <w:rsid w:val="002F4D3F"/>
    <w:rsid w:val="002F6099"/>
    <w:rsid w:val="003000AD"/>
    <w:rsid w:val="0030313E"/>
    <w:rsid w:val="00303259"/>
    <w:rsid w:val="00303BA2"/>
    <w:rsid w:val="00305C81"/>
    <w:rsid w:val="0030728F"/>
    <w:rsid w:val="0031026F"/>
    <w:rsid w:val="003133C8"/>
    <w:rsid w:val="00314491"/>
    <w:rsid w:val="00314A77"/>
    <w:rsid w:val="00317D3C"/>
    <w:rsid w:val="003214B4"/>
    <w:rsid w:val="003225DC"/>
    <w:rsid w:val="00322664"/>
    <w:rsid w:val="0032357D"/>
    <w:rsid w:val="003235AE"/>
    <w:rsid w:val="00336353"/>
    <w:rsid w:val="00336660"/>
    <w:rsid w:val="00340679"/>
    <w:rsid w:val="0034215B"/>
    <w:rsid w:val="003461DE"/>
    <w:rsid w:val="003462D3"/>
    <w:rsid w:val="00347438"/>
    <w:rsid w:val="00353965"/>
    <w:rsid w:val="00357696"/>
    <w:rsid w:val="00372C43"/>
    <w:rsid w:val="00375860"/>
    <w:rsid w:val="003915DD"/>
    <w:rsid w:val="00395B03"/>
    <w:rsid w:val="003B01CD"/>
    <w:rsid w:val="003B0772"/>
    <w:rsid w:val="003B1DF5"/>
    <w:rsid w:val="003C0098"/>
    <w:rsid w:val="003C3BE3"/>
    <w:rsid w:val="003C3D19"/>
    <w:rsid w:val="003D26DF"/>
    <w:rsid w:val="003D3248"/>
    <w:rsid w:val="003D394B"/>
    <w:rsid w:val="003D4BC5"/>
    <w:rsid w:val="003D5084"/>
    <w:rsid w:val="003D6B1D"/>
    <w:rsid w:val="003D7DAD"/>
    <w:rsid w:val="003E3293"/>
    <w:rsid w:val="003E397D"/>
    <w:rsid w:val="003F1F08"/>
    <w:rsid w:val="003F3CB3"/>
    <w:rsid w:val="003F4524"/>
    <w:rsid w:val="003F4BFA"/>
    <w:rsid w:val="0040031D"/>
    <w:rsid w:val="00404F3A"/>
    <w:rsid w:val="0040702F"/>
    <w:rsid w:val="00413D95"/>
    <w:rsid w:val="004178E7"/>
    <w:rsid w:val="00420186"/>
    <w:rsid w:val="00432ED4"/>
    <w:rsid w:val="00433EBE"/>
    <w:rsid w:val="0043412F"/>
    <w:rsid w:val="00442E71"/>
    <w:rsid w:val="004459CF"/>
    <w:rsid w:val="0044635D"/>
    <w:rsid w:val="00451AD6"/>
    <w:rsid w:val="00482C17"/>
    <w:rsid w:val="00492340"/>
    <w:rsid w:val="00495953"/>
    <w:rsid w:val="00496FD2"/>
    <w:rsid w:val="004A09A0"/>
    <w:rsid w:val="004A43C3"/>
    <w:rsid w:val="004A4841"/>
    <w:rsid w:val="004C1FBC"/>
    <w:rsid w:val="004C330F"/>
    <w:rsid w:val="004C514D"/>
    <w:rsid w:val="004D1746"/>
    <w:rsid w:val="004D3365"/>
    <w:rsid w:val="004D4817"/>
    <w:rsid w:val="004D4BF4"/>
    <w:rsid w:val="004D5A18"/>
    <w:rsid w:val="004D7645"/>
    <w:rsid w:val="004E05E8"/>
    <w:rsid w:val="004E7F19"/>
    <w:rsid w:val="004F16F9"/>
    <w:rsid w:val="00500314"/>
    <w:rsid w:val="00502955"/>
    <w:rsid w:val="0050332A"/>
    <w:rsid w:val="005060B8"/>
    <w:rsid w:val="00507393"/>
    <w:rsid w:val="00513506"/>
    <w:rsid w:val="00514E3C"/>
    <w:rsid w:val="0052069F"/>
    <w:rsid w:val="00521568"/>
    <w:rsid w:val="005235A4"/>
    <w:rsid w:val="0052734D"/>
    <w:rsid w:val="005414FC"/>
    <w:rsid w:val="00556E30"/>
    <w:rsid w:val="00557666"/>
    <w:rsid w:val="00557B0A"/>
    <w:rsid w:val="005624C5"/>
    <w:rsid w:val="00566025"/>
    <w:rsid w:val="00567CB9"/>
    <w:rsid w:val="005737E5"/>
    <w:rsid w:val="00573CF1"/>
    <w:rsid w:val="00574199"/>
    <w:rsid w:val="005763DA"/>
    <w:rsid w:val="005827F2"/>
    <w:rsid w:val="00583040"/>
    <w:rsid w:val="00584DA0"/>
    <w:rsid w:val="00596FC1"/>
    <w:rsid w:val="005A15E2"/>
    <w:rsid w:val="005A67CE"/>
    <w:rsid w:val="005B0B70"/>
    <w:rsid w:val="005B3912"/>
    <w:rsid w:val="005C1666"/>
    <w:rsid w:val="005C6D75"/>
    <w:rsid w:val="005D4FA7"/>
    <w:rsid w:val="005E01E8"/>
    <w:rsid w:val="005E62E1"/>
    <w:rsid w:val="005E7DC7"/>
    <w:rsid w:val="005F0FD5"/>
    <w:rsid w:val="005F7850"/>
    <w:rsid w:val="00603462"/>
    <w:rsid w:val="006106EA"/>
    <w:rsid w:val="00617AAF"/>
    <w:rsid w:val="006204B8"/>
    <w:rsid w:val="006206D4"/>
    <w:rsid w:val="00623D48"/>
    <w:rsid w:val="00640389"/>
    <w:rsid w:val="0064545D"/>
    <w:rsid w:val="00653645"/>
    <w:rsid w:val="00657864"/>
    <w:rsid w:val="00663BCE"/>
    <w:rsid w:val="00664196"/>
    <w:rsid w:val="006742F5"/>
    <w:rsid w:val="00686B14"/>
    <w:rsid w:val="00687D47"/>
    <w:rsid w:val="0069550A"/>
    <w:rsid w:val="00696CA1"/>
    <w:rsid w:val="006B5DEB"/>
    <w:rsid w:val="006C50F6"/>
    <w:rsid w:val="006C7425"/>
    <w:rsid w:val="006D51ED"/>
    <w:rsid w:val="006D54C8"/>
    <w:rsid w:val="006D74A3"/>
    <w:rsid w:val="006D7AF4"/>
    <w:rsid w:val="006F3CDE"/>
    <w:rsid w:val="006F3ED5"/>
    <w:rsid w:val="006F458F"/>
    <w:rsid w:val="006F72F5"/>
    <w:rsid w:val="00702AFC"/>
    <w:rsid w:val="0070488B"/>
    <w:rsid w:val="00706495"/>
    <w:rsid w:val="00707E53"/>
    <w:rsid w:val="007117FA"/>
    <w:rsid w:val="00720299"/>
    <w:rsid w:val="007277C9"/>
    <w:rsid w:val="00736A05"/>
    <w:rsid w:val="007430BA"/>
    <w:rsid w:val="0076748E"/>
    <w:rsid w:val="00775628"/>
    <w:rsid w:val="00781A0F"/>
    <w:rsid w:val="00784C45"/>
    <w:rsid w:val="00794637"/>
    <w:rsid w:val="007951EE"/>
    <w:rsid w:val="00795A7F"/>
    <w:rsid w:val="007A5406"/>
    <w:rsid w:val="007B0AF5"/>
    <w:rsid w:val="007C4C2C"/>
    <w:rsid w:val="007C6EE9"/>
    <w:rsid w:val="007C781F"/>
    <w:rsid w:val="007D1289"/>
    <w:rsid w:val="007D1DFB"/>
    <w:rsid w:val="007D20CE"/>
    <w:rsid w:val="007E17DB"/>
    <w:rsid w:val="007E22B0"/>
    <w:rsid w:val="007E53A0"/>
    <w:rsid w:val="007E6F5E"/>
    <w:rsid w:val="007E7A4F"/>
    <w:rsid w:val="007F696C"/>
    <w:rsid w:val="008014D1"/>
    <w:rsid w:val="00801594"/>
    <w:rsid w:val="00805025"/>
    <w:rsid w:val="0081008C"/>
    <w:rsid w:val="00810147"/>
    <w:rsid w:val="008108F0"/>
    <w:rsid w:val="00811629"/>
    <w:rsid w:val="00813907"/>
    <w:rsid w:val="00814200"/>
    <w:rsid w:val="00815746"/>
    <w:rsid w:val="0082119A"/>
    <w:rsid w:val="00821BAE"/>
    <w:rsid w:val="0082417B"/>
    <w:rsid w:val="008244E2"/>
    <w:rsid w:val="00824E1C"/>
    <w:rsid w:val="00825641"/>
    <w:rsid w:val="0082635F"/>
    <w:rsid w:val="00827E0D"/>
    <w:rsid w:val="008305FF"/>
    <w:rsid w:val="00835948"/>
    <w:rsid w:val="00836333"/>
    <w:rsid w:val="00845EFC"/>
    <w:rsid w:val="00846D6B"/>
    <w:rsid w:val="00855DB7"/>
    <w:rsid w:val="0086375F"/>
    <w:rsid w:val="00864467"/>
    <w:rsid w:val="0086669E"/>
    <w:rsid w:val="00871355"/>
    <w:rsid w:val="008732B8"/>
    <w:rsid w:val="00874C35"/>
    <w:rsid w:val="008761D1"/>
    <w:rsid w:val="00881E3C"/>
    <w:rsid w:val="00882260"/>
    <w:rsid w:val="008863FC"/>
    <w:rsid w:val="008866A5"/>
    <w:rsid w:val="0089448C"/>
    <w:rsid w:val="008A0AA5"/>
    <w:rsid w:val="008A23EF"/>
    <w:rsid w:val="008A4B93"/>
    <w:rsid w:val="008A59C8"/>
    <w:rsid w:val="008A5D92"/>
    <w:rsid w:val="008B397D"/>
    <w:rsid w:val="008B41A5"/>
    <w:rsid w:val="008B5041"/>
    <w:rsid w:val="008B5169"/>
    <w:rsid w:val="008C32CD"/>
    <w:rsid w:val="008D2C25"/>
    <w:rsid w:val="008E12DB"/>
    <w:rsid w:val="008E2D64"/>
    <w:rsid w:val="008E4361"/>
    <w:rsid w:val="008E5AAE"/>
    <w:rsid w:val="008E6DA5"/>
    <w:rsid w:val="008F1115"/>
    <w:rsid w:val="008F18A7"/>
    <w:rsid w:val="008F5292"/>
    <w:rsid w:val="008F798C"/>
    <w:rsid w:val="00904492"/>
    <w:rsid w:val="009048F6"/>
    <w:rsid w:val="009131C3"/>
    <w:rsid w:val="009206FF"/>
    <w:rsid w:val="00921876"/>
    <w:rsid w:val="00921978"/>
    <w:rsid w:val="00927CC6"/>
    <w:rsid w:val="009361BC"/>
    <w:rsid w:val="0094200B"/>
    <w:rsid w:val="00944A11"/>
    <w:rsid w:val="009471C3"/>
    <w:rsid w:val="0095364F"/>
    <w:rsid w:val="00957A0E"/>
    <w:rsid w:val="009602E8"/>
    <w:rsid w:val="009611E0"/>
    <w:rsid w:val="009711C9"/>
    <w:rsid w:val="0097275B"/>
    <w:rsid w:val="0098028F"/>
    <w:rsid w:val="00981478"/>
    <w:rsid w:val="009833CA"/>
    <w:rsid w:val="00985B3D"/>
    <w:rsid w:val="009A5909"/>
    <w:rsid w:val="009A7A35"/>
    <w:rsid w:val="009B4EE9"/>
    <w:rsid w:val="009B5874"/>
    <w:rsid w:val="009C0086"/>
    <w:rsid w:val="009C6D52"/>
    <w:rsid w:val="009D1EDF"/>
    <w:rsid w:val="009D4AF4"/>
    <w:rsid w:val="009D79AE"/>
    <w:rsid w:val="009E1B0E"/>
    <w:rsid w:val="009E3CE2"/>
    <w:rsid w:val="009E61B4"/>
    <w:rsid w:val="009F154B"/>
    <w:rsid w:val="009F2E2F"/>
    <w:rsid w:val="009F2F7E"/>
    <w:rsid w:val="009F5C72"/>
    <w:rsid w:val="009F671D"/>
    <w:rsid w:val="009F7EFD"/>
    <w:rsid w:val="00A00B91"/>
    <w:rsid w:val="00A0199C"/>
    <w:rsid w:val="00A025B8"/>
    <w:rsid w:val="00A056A0"/>
    <w:rsid w:val="00A057F1"/>
    <w:rsid w:val="00A15882"/>
    <w:rsid w:val="00A16BDD"/>
    <w:rsid w:val="00A2500A"/>
    <w:rsid w:val="00A25FE9"/>
    <w:rsid w:val="00A2682B"/>
    <w:rsid w:val="00A26B5C"/>
    <w:rsid w:val="00A3010C"/>
    <w:rsid w:val="00A329AA"/>
    <w:rsid w:val="00A3774E"/>
    <w:rsid w:val="00A43F9C"/>
    <w:rsid w:val="00A520D0"/>
    <w:rsid w:val="00A54835"/>
    <w:rsid w:val="00A61367"/>
    <w:rsid w:val="00A7298C"/>
    <w:rsid w:val="00A80CC2"/>
    <w:rsid w:val="00A827D2"/>
    <w:rsid w:val="00A864C9"/>
    <w:rsid w:val="00A93F57"/>
    <w:rsid w:val="00AC1585"/>
    <w:rsid w:val="00AC5881"/>
    <w:rsid w:val="00AC747B"/>
    <w:rsid w:val="00AD3C2D"/>
    <w:rsid w:val="00AD7B60"/>
    <w:rsid w:val="00AE29A4"/>
    <w:rsid w:val="00AF370B"/>
    <w:rsid w:val="00AF422B"/>
    <w:rsid w:val="00AF6209"/>
    <w:rsid w:val="00AF64BB"/>
    <w:rsid w:val="00B0234B"/>
    <w:rsid w:val="00B06F43"/>
    <w:rsid w:val="00B13DB4"/>
    <w:rsid w:val="00B25E90"/>
    <w:rsid w:val="00B268E4"/>
    <w:rsid w:val="00B33830"/>
    <w:rsid w:val="00B376BF"/>
    <w:rsid w:val="00B4458D"/>
    <w:rsid w:val="00B44CE0"/>
    <w:rsid w:val="00B52976"/>
    <w:rsid w:val="00B54C31"/>
    <w:rsid w:val="00B61C67"/>
    <w:rsid w:val="00B6412F"/>
    <w:rsid w:val="00B67BCE"/>
    <w:rsid w:val="00B67D58"/>
    <w:rsid w:val="00B717DD"/>
    <w:rsid w:val="00B7249E"/>
    <w:rsid w:val="00B72991"/>
    <w:rsid w:val="00B738F2"/>
    <w:rsid w:val="00B7472F"/>
    <w:rsid w:val="00B76927"/>
    <w:rsid w:val="00B77256"/>
    <w:rsid w:val="00B80A69"/>
    <w:rsid w:val="00B83BB0"/>
    <w:rsid w:val="00B9096E"/>
    <w:rsid w:val="00BA10F9"/>
    <w:rsid w:val="00BA160B"/>
    <w:rsid w:val="00BA226F"/>
    <w:rsid w:val="00BA22D7"/>
    <w:rsid w:val="00BA2DBD"/>
    <w:rsid w:val="00BA6630"/>
    <w:rsid w:val="00BB52AD"/>
    <w:rsid w:val="00BB6088"/>
    <w:rsid w:val="00BB6D12"/>
    <w:rsid w:val="00BC5F1F"/>
    <w:rsid w:val="00BC617E"/>
    <w:rsid w:val="00BD112B"/>
    <w:rsid w:val="00BD4A93"/>
    <w:rsid w:val="00BE21FD"/>
    <w:rsid w:val="00BE3D55"/>
    <w:rsid w:val="00BE4202"/>
    <w:rsid w:val="00BF0D53"/>
    <w:rsid w:val="00BF1712"/>
    <w:rsid w:val="00BF5E3E"/>
    <w:rsid w:val="00C02907"/>
    <w:rsid w:val="00C02F03"/>
    <w:rsid w:val="00C05B0D"/>
    <w:rsid w:val="00C071D4"/>
    <w:rsid w:val="00C10C8E"/>
    <w:rsid w:val="00C14BD6"/>
    <w:rsid w:val="00C154B5"/>
    <w:rsid w:val="00C23A58"/>
    <w:rsid w:val="00C23EEC"/>
    <w:rsid w:val="00C3018A"/>
    <w:rsid w:val="00C30A44"/>
    <w:rsid w:val="00C35DDF"/>
    <w:rsid w:val="00C373AA"/>
    <w:rsid w:val="00C41E97"/>
    <w:rsid w:val="00C46CB7"/>
    <w:rsid w:val="00C6113C"/>
    <w:rsid w:val="00C633B2"/>
    <w:rsid w:val="00C67765"/>
    <w:rsid w:val="00C773E1"/>
    <w:rsid w:val="00C83351"/>
    <w:rsid w:val="00C83F58"/>
    <w:rsid w:val="00C85113"/>
    <w:rsid w:val="00C870A2"/>
    <w:rsid w:val="00C91225"/>
    <w:rsid w:val="00C92D08"/>
    <w:rsid w:val="00C9629A"/>
    <w:rsid w:val="00CA2D04"/>
    <w:rsid w:val="00CA340D"/>
    <w:rsid w:val="00CB59B4"/>
    <w:rsid w:val="00CB78E6"/>
    <w:rsid w:val="00CC1125"/>
    <w:rsid w:val="00CC234F"/>
    <w:rsid w:val="00CC5E37"/>
    <w:rsid w:val="00CC6F4E"/>
    <w:rsid w:val="00CD3484"/>
    <w:rsid w:val="00CD3E30"/>
    <w:rsid w:val="00CD4578"/>
    <w:rsid w:val="00CD66FD"/>
    <w:rsid w:val="00CE1AAF"/>
    <w:rsid w:val="00CE6444"/>
    <w:rsid w:val="00CF310F"/>
    <w:rsid w:val="00CF7431"/>
    <w:rsid w:val="00D00216"/>
    <w:rsid w:val="00D01722"/>
    <w:rsid w:val="00D02E69"/>
    <w:rsid w:val="00D03BAB"/>
    <w:rsid w:val="00D059B5"/>
    <w:rsid w:val="00D07D21"/>
    <w:rsid w:val="00D100A8"/>
    <w:rsid w:val="00D15445"/>
    <w:rsid w:val="00D20F82"/>
    <w:rsid w:val="00D26B4A"/>
    <w:rsid w:val="00D32DA2"/>
    <w:rsid w:val="00D433B8"/>
    <w:rsid w:val="00D43C4A"/>
    <w:rsid w:val="00D44CC2"/>
    <w:rsid w:val="00D46E8C"/>
    <w:rsid w:val="00D47140"/>
    <w:rsid w:val="00D52A06"/>
    <w:rsid w:val="00D543BB"/>
    <w:rsid w:val="00D57F14"/>
    <w:rsid w:val="00D6043E"/>
    <w:rsid w:val="00D749B8"/>
    <w:rsid w:val="00D75FE4"/>
    <w:rsid w:val="00D80444"/>
    <w:rsid w:val="00D83F2F"/>
    <w:rsid w:val="00D85B4E"/>
    <w:rsid w:val="00D875E7"/>
    <w:rsid w:val="00D90F60"/>
    <w:rsid w:val="00D950B3"/>
    <w:rsid w:val="00D963EE"/>
    <w:rsid w:val="00D97E01"/>
    <w:rsid w:val="00DA4837"/>
    <w:rsid w:val="00DA755F"/>
    <w:rsid w:val="00DB1A6F"/>
    <w:rsid w:val="00DB35BC"/>
    <w:rsid w:val="00DB5FD1"/>
    <w:rsid w:val="00DB6259"/>
    <w:rsid w:val="00DB7582"/>
    <w:rsid w:val="00DD0A7A"/>
    <w:rsid w:val="00DD3EB3"/>
    <w:rsid w:val="00DD755C"/>
    <w:rsid w:val="00DF1195"/>
    <w:rsid w:val="00DF6209"/>
    <w:rsid w:val="00E00DE2"/>
    <w:rsid w:val="00E01173"/>
    <w:rsid w:val="00E122A7"/>
    <w:rsid w:val="00E15BA0"/>
    <w:rsid w:val="00E20647"/>
    <w:rsid w:val="00E247F4"/>
    <w:rsid w:val="00E24846"/>
    <w:rsid w:val="00E2530D"/>
    <w:rsid w:val="00E25B08"/>
    <w:rsid w:val="00E26311"/>
    <w:rsid w:val="00E35671"/>
    <w:rsid w:val="00E36067"/>
    <w:rsid w:val="00E446B2"/>
    <w:rsid w:val="00E455FD"/>
    <w:rsid w:val="00E4634D"/>
    <w:rsid w:val="00E51102"/>
    <w:rsid w:val="00E540EB"/>
    <w:rsid w:val="00E64830"/>
    <w:rsid w:val="00E70E8F"/>
    <w:rsid w:val="00E72470"/>
    <w:rsid w:val="00E76640"/>
    <w:rsid w:val="00E80BC5"/>
    <w:rsid w:val="00E822E3"/>
    <w:rsid w:val="00E901EA"/>
    <w:rsid w:val="00E91BB1"/>
    <w:rsid w:val="00E92178"/>
    <w:rsid w:val="00E9371F"/>
    <w:rsid w:val="00EA1012"/>
    <w:rsid w:val="00EA2AE6"/>
    <w:rsid w:val="00EA6480"/>
    <w:rsid w:val="00EB2401"/>
    <w:rsid w:val="00EB28FF"/>
    <w:rsid w:val="00EB52A3"/>
    <w:rsid w:val="00EB562C"/>
    <w:rsid w:val="00EC2D05"/>
    <w:rsid w:val="00EC3130"/>
    <w:rsid w:val="00EC417E"/>
    <w:rsid w:val="00EC690C"/>
    <w:rsid w:val="00ED06E3"/>
    <w:rsid w:val="00ED2C34"/>
    <w:rsid w:val="00ED3734"/>
    <w:rsid w:val="00ED5DB4"/>
    <w:rsid w:val="00EE3BCE"/>
    <w:rsid w:val="00EF29D0"/>
    <w:rsid w:val="00EF3585"/>
    <w:rsid w:val="00EF6289"/>
    <w:rsid w:val="00F03F29"/>
    <w:rsid w:val="00F05D3E"/>
    <w:rsid w:val="00F05EC9"/>
    <w:rsid w:val="00F07B7D"/>
    <w:rsid w:val="00F10AE2"/>
    <w:rsid w:val="00F15C5F"/>
    <w:rsid w:val="00F2283C"/>
    <w:rsid w:val="00F321C6"/>
    <w:rsid w:val="00F3263A"/>
    <w:rsid w:val="00F346F1"/>
    <w:rsid w:val="00F37AA3"/>
    <w:rsid w:val="00F4520A"/>
    <w:rsid w:val="00F46174"/>
    <w:rsid w:val="00F50930"/>
    <w:rsid w:val="00F622FF"/>
    <w:rsid w:val="00F637D8"/>
    <w:rsid w:val="00F64762"/>
    <w:rsid w:val="00F671CF"/>
    <w:rsid w:val="00F72454"/>
    <w:rsid w:val="00F72D16"/>
    <w:rsid w:val="00F75133"/>
    <w:rsid w:val="00F77FFD"/>
    <w:rsid w:val="00F8084A"/>
    <w:rsid w:val="00F82BA1"/>
    <w:rsid w:val="00F82C67"/>
    <w:rsid w:val="00F86333"/>
    <w:rsid w:val="00F96DC6"/>
    <w:rsid w:val="00FA0911"/>
    <w:rsid w:val="00FA1F72"/>
    <w:rsid w:val="00FA33FE"/>
    <w:rsid w:val="00FA6D04"/>
    <w:rsid w:val="00FB3AC6"/>
    <w:rsid w:val="00FB411E"/>
    <w:rsid w:val="00FC16BF"/>
    <w:rsid w:val="00FC3AC7"/>
    <w:rsid w:val="00FD3779"/>
    <w:rsid w:val="00FD6B94"/>
    <w:rsid w:val="00FD7CF2"/>
    <w:rsid w:val="00FE2BF6"/>
    <w:rsid w:val="00FE65AC"/>
    <w:rsid w:val="00FE7431"/>
    <w:rsid w:val="00FF1C52"/>
    <w:rsid w:val="00FF2653"/>
    <w:rsid w:val="00FF4CD7"/>
    <w:rsid w:val="00FF5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F0BB0"/>
  <w15:chartTrackingRefBased/>
  <w15:docId w15:val="{BDBEE211-577D-4E48-B1DB-81280333E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5E3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485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ШтрихКод"/>
    <w:basedOn w:val="a"/>
    <w:autoRedefine/>
    <w:qFormat/>
    <w:locked/>
    <w:rsid w:val="00413D95"/>
    <w:pPr>
      <w:spacing w:after="0" w:line="240" w:lineRule="auto"/>
    </w:pPr>
    <w:rPr>
      <w:rFonts w:ascii="Barcode" w:hAnsi="Barcode"/>
      <w:sz w:val="40"/>
      <w:szCs w:val="40"/>
      <w:lang w:val="en-US"/>
    </w:rPr>
  </w:style>
  <w:style w:type="paragraph" w:styleId="a5">
    <w:name w:val="No Spacing"/>
    <w:uiPriority w:val="1"/>
    <w:qFormat/>
    <w:rsid w:val="00413D95"/>
    <w:rPr>
      <w:sz w:val="22"/>
      <w:szCs w:val="22"/>
      <w:lang w:eastAsia="en-US"/>
    </w:rPr>
  </w:style>
  <w:style w:type="paragraph" w:styleId="a6">
    <w:name w:val="header"/>
    <w:basedOn w:val="a"/>
    <w:link w:val="a7"/>
    <w:uiPriority w:val="99"/>
    <w:unhideWhenUsed/>
    <w:rsid w:val="008108F0"/>
    <w:pPr>
      <w:tabs>
        <w:tab w:val="center" w:pos="4677"/>
        <w:tab w:val="right" w:pos="9355"/>
      </w:tabs>
    </w:pPr>
    <w:rPr>
      <w:lang w:val="x-none"/>
    </w:rPr>
  </w:style>
  <w:style w:type="character" w:customStyle="1" w:styleId="a7">
    <w:name w:val="Верхний колонтитул Знак"/>
    <w:link w:val="a6"/>
    <w:uiPriority w:val="99"/>
    <w:rsid w:val="008108F0"/>
    <w:rPr>
      <w:sz w:val="22"/>
      <w:szCs w:val="22"/>
      <w:lang w:eastAsia="en-US"/>
    </w:rPr>
  </w:style>
  <w:style w:type="paragraph" w:styleId="a8">
    <w:name w:val="footer"/>
    <w:basedOn w:val="a"/>
    <w:link w:val="a9"/>
    <w:uiPriority w:val="99"/>
    <w:unhideWhenUsed/>
    <w:rsid w:val="008108F0"/>
    <w:pPr>
      <w:tabs>
        <w:tab w:val="center" w:pos="4677"/>
        <w:tab w:val="right" w:pos="9355"/>
      </w:tabs>
    </w:pPr>
    <w:rPr>
      <w:lang w:val="x-none"/>
    </w:rPr>
  </w:style>
  <w:style w:type="character" w:customStyle="1" w:styleId="a9">
    <w:name w:val="Нижний колонтитул Знак"/>
    <w:link w:val="a8"/>
    <w:uiPriority w:val="99"/>
    <w:rsid w:val="008108F0"/>
    <w:rPr>
      <w:sz w:val="22"/>
      <w:szCs w:val="22"/>
      <w:lang w:eastAsia="en-US"/>
    </w:rPr>
  </w:style>
  <w:style w:type="paragraph" w:styleId="aa">
    <w:name w:val="Balloon Text"/>
    <w:basedOn w:val="a"/>
    <w:link w:val="ab"/>
    <w:uiPriority w:val="99"/>
    <w:semiHidden/>
    <w:unhideWhenUsed/>
    <w:rsid w:val="008108F0"/>
    <w:pPr>
      <w:spacing w:after="0" w:line="240" w:lineRule="auto"/>
    </w:pPr>
    <w:rPr>
      <w:rFonts w:ascii="Tahoma" w:hAnsi="Tahoma"/>
      <w:sz w:val="16"/>
      <w:szCs w:val="16"/>
      <w:lang w:val="x-none"/>
    </w:rPr>
  </w:style>
  <w:style w:type="character" w:customStyle="1" w:styleId="ab">
    <w:name w:val="Текст выноски Знак"/>
    <w:link w:val="aa"/>
    <w:uiPriority w:val="99"/>
    <w:semiHidden/>
    <w:rsid w:val="008108F0"/>
    <w:rPr>
      <w:rFonts w:ascii="Tahoma" w:hAnsi="Tahoma" w:cs="Tahoma"/>
      <w:sz w:val="16"/>
      <w:szCs w:val="16"/>
      <w:lang w:eastAsia="en-US"/>
    </w:rPr>
  </w:style>
  <w:style w:type="paragraph" w:styleId="ac">
    <w:name w:val="List Paragraph"/>
    <w:basedOn w:val="a"/>
    <w:link w:val="ad"/>
    <w:uiPriority w:val="34"/>
    <w:qFormat/>
    <w:rsid w:val="005827F2"/>
    <w:pPr>
      <w:ind w:left="720"/>
      <w:contextualSpacing/>
    </w:pPr>
  </w:style>
  <w:style w:type="character" w:styleId="ae">
    <w:name w:val="Hyperlink"/>
    <w:uiPriority w:val="99"/>
    <w:unhideWhenUsed/>
    <w:rsid w:val="007A5406"/>
    <w:rPr>
      <w:color w:val="0000FF"/>
      <w:u w:val="single"/>
    </w:rPr>
  </w:style>
  <w:style w:type="character" w:customStyle="1" w:styleId="fontstyle19">
    <w:name w:val="fontstyle19"/>
    <w:basedOn w:val="a0"/>
    <w:rsid w:val="00921978"/>
  </w:style>
  <w:style w:type="character" w:customStyle="1" w:styleId="af">
    <w:name w:val="Стиль вставки"/>
    <w:basedOn w:val="a0"/>
    <w:uiPriority w:val="1"/>
    <w:qFormat/>
    <w:rsid w:val="009206FF"/>
    <w:rPr>
      <w:rFonts w:ascii="Tahoma" w:hAnsi="Tahoma"/>
      <w:color w:val="000000" w:themeColor="text1"/>
      <w:sz w:val="20"/>
    </w:rPr>
  </w:style>
  <w:style w:type="character" w:styleId="af0">
    <w:name w:val="annotation reference"/>
    <w:basedOn w:val="a0"/>
    <w:uiPriority w:val="99"/>
    <w:semiHidden/>
    <w:unhideWhenUsed/>
    <w:rsid w:val="00EC3130"/>
    <w:rPr>
      <w:sz w:val="16"/>
      <w:szCs w:val="16"/>
    </w:rPr>
  </w:style>
  <w:style w:type="paragraph" w:styleId="af1">
    <w:name w:val="annotation text"/>
    <w:basedOn w:val="a"/>
    <w:link w:val="af2"/>
    <w:uiPriority w:val="99"/>
    <w:semiHidden/>
    <w:unhideWhenUsed/>
    <w:rsid w:val="00EC3130"/>
    <w:pPr>
      <w:spacing w:line="240" w:lineRule="auto"/>
    </w:pPr>
    <w:rPr>
      <w:sz w:val="20"/>
      <w:szCs w:val="20"/>
    </w:rPr>
  </w:style>
  <w:style w:type="character" w:customStyle="1" w:styleId="af2">
    <w:name w:val="Текст примечания Знак"/>
    <w:basedOn w:val="a0"/>
    <w:link w:val="af1"/>
    <w:uiPriority w:val="99"/>
    <w:semiHidden/>
    <w:rsid w:val="00EC3130"/>
    <w:rPr>
      <w:lang w:eastAsia="en-US"/>
    </w:rPr>
  </w:style>
  <w:style w:type="paragraph" w:styleId="af3">
    <w:name w:val="annotation subject"/>
    <w:basedOn w:val="af1"/>
    <w:next w:val="af1"/>
    <w:link w:val="af4"/>
    <w:uiPriority w:val="99"/>
    <w:semiHidden/>
    <w:unhideWhenUsed/>
    <w:rsid w:val="00EC3130"/>
    <w:rPr>
      <w:b/>
      <w:bCs/>
    </w:rPr>
  </w:style>
  <w:style w:type="character" w:customStyle="1" w:styleId="af4">
    <w:name w:val="Тема примечания Знак"/>
    <w:basedOn w:val="af2"/>
    <w:link w:val="af3"/>
    <w:uiPriority w:val="99"/>
    <w:semiHidden/>
    <w:rsid w:val="00EC3130"/>
    <w:rPr>
      <w:b/>
      <w:bCs/>
      <w:lang w:eastAsia="en-US"/>
    </w:rPr>
  </w:style>
  <w:style w:type="paragraph" w:styleId="af5">
    <w:name w:val="Revision"/>
    <w:hidden/>
    <w:uiPriority w:val="99"/>
    <w:semiHidden/>
    <w:rsid w:val="00B738F2"/>
    <w:rPr>
      <w:sz w:val="22"/>
      <w:szCs w:val="22"/>
      <w:lang w:eastAsia="en-US"/>
    </w:rPr>
  </w:style>
  <w:style w:type="character" w:customStyle="1" w:styleId="ad">
    <w:name w:val="Абзац списка Знак"/>
    <w:link w:val="ac"/>
    <w:uiPriority w:val="34"/>
    <w:locked/>
    <w:rsid w:val="00BA6630"/>
    <w:rPr>
      <w:sz w:val="22"/>
      <w:szCs w:val="22"/>
      <w:lang w:eastAsia="en-US"/>
    </w:rPr>
  </w:style>
  <w:style w:type="paragraph" w:styleId="af6">
    <w:name w:val="Normal (Web)"/>
    <w:basedOn w:val="a"/>
    <w:uiPriority w:val="99"/>
    <w:unhideWhenUsed/>
    <w:rsid w:val="00B9096E"/>
    <w:pPr>
      <w:spacing w:after="0" w:line="240" w:lineRule="auto"/>
      <w:ind w:firstLine="567"/>
      <w:jc w:val="both"/>
    </w:pPr>
    <w:rPr>
      <w:rFonts w:ascii="Times New Roman" w:eastAsia="Times New Roman" w:hAnsi="Times New Roman"/>
      <w:sz w:val="24"/>
      <w:szCs w:val="24"/>
      <w:lang w:eastAsia="ru-RU"/>
    </w:rPr>
  </w:style>
  <w:style w:type="character" w:customStyle="1" w:styleId="insert1">
    <w:name w:val="insert1"/>
    <w:rsid w:val="00B9096E"/>
    <w:rPr>
      <w:i/>
      <w:iCs/>
      <w:u w:val="single"/>
    </w:rPr>
  </w:style>
  <w:style w:type="character" w:styleId="af7">
    <w:name w:val="Unresolved Mention"/>
    <w:basedOn w:val="a0"/>
    <w:uiPriority w:val="99"/>
    <w:semiHidden/>
    <w:unhideWhenUsed/>
    <w:rsid w:val="00BF5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914843">
      <w:bodyDiv w:val="1"/>
      <w:marLeft w:val="0"/>
      <w:marRight w:val="0"/>
      <w:marTop w:val="0"/>
      <w:marBottom w:val="0"/>
      <w:divBdr>
        <w:top w:val="none" w:sz="0" w:space="0" w:color="auto"/>
        <w:left w:val="none" w:sz="0" w:space="0" w:color="auto"/>
        <w:bottom w:val="none" w:sz="0" w:space="0" w:color="auto"/>
        <w:right w:val="none" w:sz="0" w:space="0" w:color="auto"/>
      </w:divBdr>
    </w:div>
    <w:div w:id="527573675">
      <w:bodyDiv w:val="1"/>
      <w:marLeft w:val="0"/>
      <w:marRight w:val="0"/>
      <w:marTop w:val="0"/>
      <w:marBottom w:val="0"/>
      <w:divBdr>
        <w:top w:val="none" w:sz="0" w:space="0" w:color="auto"/>
        <w:left w:val="none" w:sz="0" w:space="0" w:color="auto"/>
        <w:bottom w:val="none" w:sz="0" w:space="0" w:color="auto"/>
        <w:right w:val="none" w:sz="0" w:space="0" w:color="auto"/>
      </w:divBdr>
      <w:divsChild>
        <w:div w:id="636910748">
          <w:marLeft w:val="0"/>
          <w:marRight w:val="0"/>
          <w:marTop w:val="0"/>
          <w:marBottom w:val="0"/>
          <w:divBdr>
            <w:top w:val="none" w:sz="0" w:space="0" w:color="auto"/>
            <w:left w:val="none" w:sz="0" w:space="0" w:color="auto"/>
            <w:bottom w:val="none" w:sz="0" w:space="0" w:color="auto"/>
            <w:right w:val="none" w:sz="0" w:space="0" w:color="auto"/>
          </w:divBdr>
        </w:div>
      </w:divsChild>
    </w:div>
    <w:div w:id="538202854">
      <w:bodyDiv w:val="1"/>
      <w:marLeft w:val="0"/>
      <w:marRight w:val="0"/>
      <w:marTop w:val="0"/>
      <w:marBottom w:val="0"/>
      <w:divBdr>
        <w:top w:val="none" w:sz="0" w:space="0" w:color="auto"/>
        <w:left w:val="none" w:sz="0" w:space="0" w:color="auto"/>
        <w:bottom w:val="none" w:sz="0" w:space="0" w:color="auto"/>
        <w:right w:val="none" w:sz="0" w:space="0" w:color="auto"/>
      </w:divBdr>
    </w:div>
    <w:div w:id="838235540">
      <w:bodyDiv w:val="1"/>
      <w:marLeft w:val="0"/>
      <w:marRight w:val="0"/>
      <w:marTop w:val="0"/>
      <w:marBottom w:val="0"/>
      <w:divBdr>
        <w:top w:val="none" w:sz="0" w:space="0" w:color="auto"/>
        <w:left w:val="none" w:sz="0" w:space="0" w:color="auto"/>
        <w:bottom w:val="none" w:sz="0" w:space="0" w:color="auto"/>
        <w:right w:val="none" w:sz="0" w:space="0" w:color="auto"/>
      </w:divBdr>
    </w:div>
    <w:div w:id="846334652">
      <w:bodyDiv w:val="1"/>
      <w:marLeft w:val="0"/>
      <w:marRight w:val="0"/>
      <w:marTop w:val="0"/>
      <w:marBottom w:val="0"/>
      <w:divBdr>
        <w:top w:val="none" w:sz="0" w:space="0" w:color="auto"/>
        <w:left w:val="none" w:sz="0" w:space="0" w:color="auto"/>
        <w:bottom w:val="none" w:sz="0" w:space="0" w:color="auto"/>
        <w:right w:val="none" w:sz="0" w:space="0" w:color="auto"/>
      </w:divBdr>
    </w:div>
    <w:div w:id="1040663962">
      <w:bodyDiv w:val="1"/>
      <w:marLeft w:val="0"/>
      <w:marRight w:val="0"/>
      <w:marTop w:val="0"/>
      <w:marBottom w:val="0"/>
      <w:divBdr>
        <w:top w:val="none" w:sz="0" w:space="0" w:color="auto"/>
        <w:left w:val="none" w:sz="0" w:space="0" w:color="auto"/>
        <w:bottom w:val="none" w:sz="0" w:space="0" w:color="auto"/>
        <w:right w:val="none" w:sz="0" w:space="0" w:color="auto"/>
      </w:divBdr>
    </w:div>
    <w:div w:id="1287661272">
      <w:bodyDiv w:val="1"/>
      <w:marLeft w:val="0"/>
      <w:marRight w:val="0"/>
      <w:marTop w:val="0"/>
      <w:marBottom w:val="0"/>
      <w:divBdr>
        <w:top w:val="none" w:sz="0" w:space="0" w:color="auto"/>
        <w:left w:val="none" w:sz="0" w:space="0" w:color="auto"/>
        <w:bottom w:val="none" w:sz="0" w:space="0" w:color="auto"/>
        <w:right w:val="none" w:sz="0" w:space="0" w:color="auto"/>
      </w:divBdr>
    </w:div>
    <w:div w:id="1695762947">
      <w:bodyDiv w:val="1"/>
      <w:marLeft w:val="0"/>
      <w:marRight w:val="0"/>
      <w:marTop w:val="0"/>
      <w:marBottom w:val="0"/>
      <w:divBdr>
        <w:top w:val="none" w:sz="0" w:space="0" w:color="auto"/>
        <w:left w:val="none" w:sz="0" w:space="0" w:color="auto"/>
        <w:bottom w:val="none" w:sz="0" w:space="0" w:color="auto"/>
        <w:right w:val="none" w:sz="0" w:space="0" w:color="auto"/>
      </w:divBdr>
    </w:div>
    <w:div w:id="1896894738">
      <w:bodyDiv w:val="1"/>
      <w:marLeft w:val="0"/>
      <w:marRight w:val="0"/>
      <w:marTop w:val="0"/>
      <w:marBottom w:val="0"/>
      <w:divBdr>
        <w:top w:val="none" w:sz="0" w:space="0" w:color="auto"/>
        <w:left w:val="none" w:sz="0" w:space="0" w:color="auto"/>
        <w:bottom w:val="none" w:sz="0" w:space="0" w:color="auto"/>
        <w:right w:val="none" w:sz="0" w:space="0" w:color="auto"/>
      </w:divBdr>
    </w:div>
    <w:div w:id="200855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nocad.ru/bu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26A59AF5B7A7EF4DA26839719098E5D4" ma:contentTypeVersion="0" ma:contentTypeDescription="Создание документа." ma:contentTypeScope="" ma:versionID="90254ddd26705e3692afe34d6d8bd8ec">
  <xsd:schema xmlns:xsd="http://www.w3.org/2001/XMLSchema" xmlns:xs="http://www.w3.org/2001/XMLSchema" xmlns:p="http://schemas.microsoft.com/office/2006/metadata/properties" targetNamespace="http://schemas.microsoft.com/office/2006/metadata/properties" ma:root="true" ma:fieldsID="76d57dbf9a77af284536b0872d26941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C6ABD2-31D8-416D-9563-6B2D242D1871}">
  <ds:schemaRefs>
    <ds:schemaRef ds:uri="http://schemas.microsoft.com/sharepoint/v3/contenttype/forms"/>
  </ds:schemaRefs>
</ds:datastoreItem>
</file>

<file path=customXml/itemProps2.xml><?xml version="1.0" encoding="utf-8"?>
<ds:datastoreItem xmlns:ds="http://schemas.openxmlformats.org/officeDocument/2006/customXml" ds:itemID="{6622A704-BCD2-4D92-9696-A89193292900}">
  <ds:schemaRefs>
    <ds:schemaRef ds:uri="http://schemas.openxmlformats.org/officeDocument/2006/bibliography"/>
  </ds:schemaRefs>
</ds:datastoreItem>
</file>

<file path=customXml/itemProps3.xml><?xml version="1.0" encoding="utf-8"?>
<ds:datastoreItem xmlns:ds="http://schemas.openxmlformats.org/officeDocument/2006/customXml" ds:itemID="{7CFC05E2-53D1-41B1-9909-E48A9B852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47AC5B-CD95-47C3-B3DD-3B502C3A61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1550</TotalTime>
  <Pages>14</Pages>
  <Words>6027</Words>
  <Characters>34359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40306</CharactersWithSpaces>
  <SharedDoc>false</SharedDoc>
  <HLinks>
    <vt:vector size="54" baseType="variant">
      <vt:variant>
        <vt:i4>2621540</vt:i4>
      </vt:variant>
      <vt:variant>
        <vt:i4>27</vt:i4>
      </vt:variant>
      <vt:variant>
        <vt:i4>0</vt:i4>
      </vt:variant>
      <vt:variant>
        <vt:i4>5</vt:i4>
      </vt:variant>
      <vt:variant>
        <vt:lpwstr>http://cmec.spb.ru/</vt:lpwstr>
      </vt:variant>
      <vt:variant>
        <vt:lpwstr/>
      </vt:variant>
      <vt:variant>
        <vt:i4>2621540</vt:i4>
      </vt:variant>
      <vt:variant>
        <vt:i4>24</vt:i4>
      </vt:variant>
      <vt:variant>
        <vt:i4>0</vt:i4>
      </vt:variant>
      <vt:variant>
        <vt:i4>5</vt:i4>
      </vt:variant>
      <vt:variant>
        <vt:lpwstr>http://cmec.spb.ru/</vt:lpwstr>
      </vt:variant>
      <vt:variant>
        <vt:lpwstr/>
      </vt:variant>
      <vt:variant>
        <vt:i4>2621540</vt:i4>
      </vt:variant>
      <vt:variant>
        <vt:i4>21</vt:i4>
      </vt:variant>
      <vt:variant>
        <vt:i4>0</vt:i4>
      </vt:variant>
      <vt:variant>
        <vt:i4>5</vt:i4>
      </vt:variant>
      <vt:variant>
        <vt:lpwstr>http://cmec.spb.ru/</vt:lpwstr>
      </vt:variant>
      <vt:variant>
        <vt:lpwstr/>
      </vt:variant>
      <vt:variant>
        <vt:i4>2621540</vt:i4>
      </vt:variant>
      <vt:variant>
        <vt:i4>18</vt:i4>
      </vt:variant>
      <vt:variant>
        <vt:i4>0</vt:i4>
      </vt:variant>
      <vt:variant>
        <vt:i4>5</vt:i4>
      </vt:variant>
      <vt:variant>
        <vt:lpwstr>http://cmec.spb.ru/</vt:lpwstr>
      </vt:variant>
      <vt:variant>
        <vt:lpwstr/>
      </vt:variant>
      <vt:variant>
        <vt:i4>2621540</vt:i4>
      </vt:variant>
      <vt:variant>
        <vt:i4>15</vt:i4>
      </vt:variant>
      <vt:variant>
        <vt:i4>0</vt:i4>
      </vt:variant>
      <vt:variant>
        <vt:i4>5</vt:i4>
      </vt:variant>
      <vt:variant>
        <vt:lpwstr>http://cmec.spb.ru/</vt:lpwstr>
      </vt:variant>
      <vt:variant>
        <vt:lpwstr/>
      </vt:variant>
      <vt:variant>
        <vt:i4>2621540</vt:i4>
      </vt:variant>
      <vt:variant>
        <vt:i4>12</vt:i4>
      </vt:variant>
      <vt:variant>
        <vt:i4>0</vt:i4>
      </vt:variant>
      <vt:variant>
        <vt:i4>5</vt:i4>
      </vt:variant>
      <vt:variant>
        <vt:lpwstr>http://cmec.spb.ru/</vt:lpwstr>
      </vt:variant>
      <vt:variant>
        <vt:lpwstr/>
      </vt:variant>
      <vt:variant>
        <vt:i4>2621540</vt:i4>
      </vt:variant>
      <vt:variant>
        <vt:i4>9</vt:i4>
      </vt:variant>
      <vt:variant>
        <vt:i4>0</vt:i4>
      </vt:variant>
      <vt:variant>
        <vt:i4>5</vt:i4>
      </vt:variant>
      <vt:variant>
        <vt:lpwstr>http://cmec.spb.ru/</vt:lpwstr>
      </vt:variant>
      <vt:variant>
        <vt:lpwstr/>
      </vt:variant>
      <vt:variant>
        <vt:i4>2621540</vt:i4>
      </vt:variant>
      <vt:variant>
        <vt:i4>6</vt:i4>
      </vt:variant>
      <vt:variant>
        <vt:i4>0</vt:i4>
      </vt:variant>
      <vt:variant>
        <vt:i4>5</vt:i4>
      </vt:variant>
      <vt:variant>
        <vt:lpwstr>http://cmec.spb.ru/</vt:lpwstr>
      </vt:variant>
      <vt:variant>
        <vt:lpwstr/>
      </vt:variant>
      <vt:variant>
        <vt:i4>2621540</vt:i4>
      </vt:variant>
      <vt:variant>
        <vt:i4>3</vt:i4>
      </vt:variant>
      <vt:variant>
        <vt:i4>0</vt:i4>
      </vt:variant>
      <vt:variant>
        <vt:i4>5</vt:i4>
      </vt:variant>
      <vt:variant>
        <vt:lpwstr>http://cmec.spb.ru/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Олег Потерухин</dc:creator>
  <cp:keywords/>
  <dc:description/>
  <cp:lastModifiedBy>Mironovskiy Maksim</cp:lastModifiedBy>
  <cp:revision>27</cp:revision>
  <cp:lastPrinted>2013-06-20T08:32:00Z</cp:lastPrinted>
  <dcterms:created xsi:type="dcterms:W3CDTF">2022-11-09T08:03:00Z</dcterms:created>
  <dcterms:modified xsi:type="dcterms:W3CDTF">2023-08-17T06:21:00Z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0x01010026A59AF5B7A7EF4DA26839719098E5D4</vt:lpwstr>
  </property>
</Properties>
</file>